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A05CA" w14:textId="77777777" w:rsidR="00613BEC" w:rsidRPr="00A6444A" w:rsidRDefault="0063009B" w:rsidP="001020BB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  <w:r w:rsidRPr="00A6444A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A6444A">
        <w:rPr>
          <w:rFonts w:ascii="Times New Roman" w:eastAsia="Calibri" w:hAnsi="Times New Roman" w:cs="Times New Roman"/>
          <w:sz w:val="28"/>
          <w:szCs w:val="28"/>
        </w:rPr>
        <w:t>2</w:t>
      </w:r>
    </w:p>
    <w:p w14:paraId="742D08F2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BD21C6" w14:textId="77777777" w:rsidR="00C86D73" w:rsidRPr="00A6444A" w:rsidRDefault="00C86D73" w:rsidP="00E8596F">
      <w:pPr>
        <w:spacing w:after="0" w:line="240" w:lineRule="auto"/>
        <w:ind w:left="10206" w:right="-426"/>
        <w:rPr>
          <w:rFonts w:ascii="Times New Roman" w:hAnsi="Times New Roman" w:cs="Times New Roman"/>
          <w:b/>
          <w:sz w:val="16"/>
          <w:szCs w:val="16"/>
          <w:vertAlign w:val="subscript"/>
        </w:rPr>
      </w:pPr>
    </w:p>
    <w:p w14:paraId="38C59E7E" w14:textId="77777777" w:rsidR="00487E45" w:rsidRPr="00A6444A" w:rsidRDefault="00015CAE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 xml:space="preserve">График обработки апелляций </w:t>
      </w:r>
      <w:r w:rsidR="003C6E17" w:rsidRPr="00A6444A">
        <w:rPr>
          <w:rFonts w:ascii="Times New Roman" w:hAnsi="Times New Roman" w:cs="Times New Roman"/>
          <w:b/>
          <w:sz w:val="28"/>
          <w:szCs w:val="28"/>
        </w:rPr>
        <w:t xml:space="preserve">о несогласии с выставленными баллами </w:t>
      </w:r>
    </w:p>
    <w:p w14:paraId="105E2177" w14:textId="77777777" w:rsidR="00015CAE" w:rsidRPr="00A6444A" w:rsidRDefault="003C6E17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4A">
        <w:rPr>
          <w:rFonts w:ascii="Times New Roman" w:hAnsi="Times New Roman" w:cs="Times New Roman"/>
          <w:b/>
          <w:sz w:val="28"/>
          <w:szCs w:val="28"/>
        </w:rPr>
        <w:t>основного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65F" w:rsidRPr="00A6444A">
        <w:rPr>
          <w:rFonts w:ascii="Times New Roman" w:hAnsi="Times New Roman" w:cs="Times New Roman"/>
          <w:b/>
          <w:sz w:val="28"/>
          <w:szCs w:val="28"/>
        </w:rPr>
        <w:t>периода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44A">
        <w:rPr>
          <w:rFonts w:ascii="Times New Roman" w:hAnsi="Times New Roman" w:cs="Times New Roman"/>
          <w:b/>
          <w:sz w:val="28"/>
          <w:szCs w:val="28"/>
        </w:rPr>
        <w:t>ГИА-9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E6DB6" w:rsidRPr="00A6444A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>в 20</w:t>
      </w:r>
      <w:r w:rsidR="00613BEC" w:rsidRPr="00A6444A">
        <w:rPr>
          <w:rFonts w:ascii="Times New Roman" w:hAnsi="Times New Roman" w:cs="Times New Roman"/>
          <w:b/>
          <w:sz w:val="28"/>
          <w:szCs w:val="28"/>
        </w:rPr>
        <w:t>2</w:t>
      </w:r>
      <w:r w:rsidR="00A6444A" w:rsidRPr="00A6444A">
        <w:rPr>
          <w:rFonts w:ascii="Times New Roman" w:hAnsi="Times New Roman" w:cs="Times New Roman"/>
          <w:b/>
          <w:sz w:val="28"/>
          <w:szCs w:val="28"/>
        </w:rPr>
        <w:t>3</w:t>
      </w:r>
      <w:r w:rsidR="00015CAE" w:rsidRPr="00A6444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14:paraId="063695F8" w14:textId="77777777" w:rsidR="008837F4" w:rsidRPr="00A6444A" w:rsidRDefault="008837F4" w:rsidP="00E859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2481"/>
        <w:gridCol w:w="2475"/>
        <w:gridCol w:w="2475"/>
        <w:gridCol w:w="2475"/>
        <w:gridCol w:w="2475"/>
        <w:gridCol w:w="2472"/>
      </w:tblGrid>
      <w:tr w:rsidR="00A6444A" w:rsidRPr="00A6444A" w14:paraId="07541ED4" w14:textId="77777777" w:rsidTr="00A6444A">
        <w:trPr>
          <w:trHeight w:val="1815"/>
          <w:tblHeader/>
          <w:jc w:val="center"/>
        </w:trPr>
        <w:tc>
          <w:tcPr>
            <w:tcW w:w="181" w:type="pct"/>
          </w:tcPr>
          <w:p w14:paraId="7724065C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pct"/>
            <w:shd w:val="clear" w:color="auto" w:fill="auto"/>
            <w:hideMark/>
          </w:tcPr>
          <w:p w14:paraId="3C14EB43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803" w:type="pct"/>
          </w:tcPr>
          <w:p w14:paraId="09923C4A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экзамена</w:t>
            </w:r>
          </w:p>
        </w:tc>
        <w:tc>
          <w:tcPr>
            <w:tcW w:w="803" w:type="pct"/>
          </w:tcPr>
          <w:p w14:paraId="4A1F9948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803" w:type="pct"/>
          </w:tcPr>
          <w:p w14:paraId="3948340D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Прием апелляций о несогласии с выставленными баллами</w:t>
            </w:r>
          </w:p>
          <w:p w14:paraId="2201A8D9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803" w:type="pct"/>
          </w:tcPr>
          <w:p w14:paraId="34B7434E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Рассмотрение апелляций о несогласии с выставленными баллами Конфликтной комиссией</w:t>
            </w:r>
          </w:p>
          <w:p w14:paraId="759DE332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  <w:tc>
          <w:tcPr>
            <w:tcW w:w="803" w:type="pct"/>
          </w:tcPr>
          <w:p w14:paraId="4521E987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ГЭК результатов апелляции о несогласии с выставленными баллами</w:t>
            </w:r>
          </w:p>
          <w:p w14:paraId="4108BD54" w14:textId="77777777" w:rsidR="00A6444A" w:rsidRPr="00A6444A" w:rsidRDefault="00A6444A" w:rsidP="00883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b/>
                <w:sz w:val="24"/>
                <w:szCs w:val="24"/>
              </w:rPr>
              <w:t>(не позднее указанной даты)</w:t>
            </w:r>
          </w:p>
        </w:tc>
      </w:tr>
      <w:tr w:rsidR="00A6444A" w:rsidRPr="00A6444A" w14:paraId="477405E6" w14:textId="77777777" w:rsidTr="00A6444A">
        <w:trPr>
          <w:trHeight w:val="229"/>
          <w:jc w:val="center"/>
        </w:trPr>
        <w:tc>
          <w:tcPr>
            <w:tcW w:w="181" w:type="pct"/>
            <w:shd w:val="clear" w:color="000000" w:fill="FFFFFF"/>
          </w:tcPr>
          <w:p w14:paraId="412F604A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518DD657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История, Физика, Биология</w:t>
            </w:r>
          </w:p>
        </w:tc>
        <w:tc>
          <w:tcPr>
            <w:tcW w:w="803" w:type="pct"/>
          </w:tcPr>
          <w:p w14:paraId="4964B12E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2023 г.</w:t>
            </w:r>
          </w:p>
        </w:tc>
        <w:tc>
          <w:tcPr>
            <w:tcW w:w="803" w:type="pct"/>
          </w:tcPr>
          <w:p w14:paraId="36EE08EE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июня 2023 г.</w:t>
            </w:r>
          </w:p>
        </w:tc>
        <w:tc>
          <w:tcPr>
            <w:tcW w:w="803" w:type="pct"/>
          </w:tcPr>
          <w:p w14:paraId="64D9566B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803" w:type="pct"/>
          </w:tcPr>
          <w:p w14:paraId="00D53D69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2023 г.</w:t>
            </w:r>
          </w:p>
        </w:tc>
        <w:tc>
          <w:tcPr>
            <w:tcW w:w="803" w:type="pct"/>
          </w:tcPr>
          <w:p w14:paraId="0FA1A643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</w:tr>
      <w:tr w:rsidR="00A6444A" w:rsidRPr="00A6444A" w14:paraId="340E0821" w14:textId="77777777" w:rsidTr="00A6444A">
        <w:trPr>
          <w:trHeight w:val="247"/>
          <w:jc w:val="center"/>
        </w:trPr>
        <w:tc>
          <w:tcPr>
            <w:tcW w:w="181" w:type="pct"/>
            <w:shd w:val="clear" w:color="000000" w:fill="FFFFFF"/>
          </w:tcPr>
          <w:p w14:paraId="49131851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7C98AFCB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Родной язык</w:t>
            </w:r>
          </w:p>
        </w:tc>
        <w:tc>
          <w:tcPr>
            <w:tcW w:w="803" w:type="pct"/>
          </w:tcPr>
          <w:p w14:paraId="089CECD2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2023 г.</w:t>
            </w:r>
          </w:p>
        </w:tc>
        <w:tc>
          <w:tcPr>
            <w:tcW w:w="803" w:type="pct"/>
          </w:tcPr>
          <w:p w14:paraId="0735E153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2023 г.</w:t>
            </w:r>
          </w:p>
        </w:tc>
        <w:tc>
          <w:tcPr>
            <w:tcW w:w="803" w:type="pct"/>
          </w:tcPr>
          <w:p w14:paraId="3911E6FF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2023 г.</w:t>
            </w:r>
          </w:p>
        </w:tc>
        <w:tc>
          <w:tcPr>
            <w:tcW w:w="803" w:type="pct"/>
          </w:tcPr>
          <w:p w14:paraId="7ED7A72A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03" w:type="pct"/>
          </w:tcPr>
          <w:p w14:paraId="3234F0FE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2023 г.</w:t>
            </w:r>
          </w:p>
        </w:tc>
      </w:tr>
      <w:tr w:rsidR="00A6444A" w:rsidRPr="00A6444A" w14:paraId="50EF392F" w14:textId="77777777" w:rsidTr="00A6444A">
        <w:trPr>
          <w:trHeight w:val="123"/>
          <w:jc w:val="center"/>
        </w:trPr>
        <w:tc>
          <w:tcPr>
            <w:tcW w:w="181" w:type="pct"/>
            <w:shd w:val="clear" w:color="000000" w:fill="FFFFFF"/>
          </w:tcPr>
          <w:p w14:paraId="195ABB3F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48CE30E2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Информатика и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ИКТ, География, Химия</w:t>
            </w:r>
          </w:p>
        </w:tc>
        <w:tc>
          <w:tcPr>
            <w:tcW w:w="803" w:type="pct"/>
          </w:tcPr>
          <w:p w14:paraId="29363581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2023 г.</w:t>
            </w:r>
          </w:p>
        </w:tc>
        <w:tc>
          <w:tcPr>
            <w:tcW w:w="803" w:type="pct"/>
          </w:tcPr>
          <w:p w14:paraId="1FAF62D1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июня 2023 г.</w:t>
            </w:r>
          </w:p>
        </w:tc>
        <w:tc>
          <w:tcPr>
            <w:tcW w:w="803" w:type="pct"/>
          </w:tcPr>
          <w:p w14:paraId="266EB44F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2023 г.</w:t>
            </w:r>
          </w:p>
        </w:tc>
        <w:tc>
          <w:tcPr>
            <w:tcW w:w="803" w:type="pct"/>
          </w:tcPr>
          <w:p w14:paraId="00080003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803" w:type="pct"/>
          </w:tcPr>
          <w:p w14:paraId="4DF5273D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</w:tr>
      <w:tr w:rsidR="00A6444A" w:rsidRPr="00A6444A" w14:paraId="4B9261C2" w14:textId="77777777" w:rsidTr="00A6444A">
        <w:trPr>
          <w:trHeight w:val="155"/>
          <w:jc w:val="center"/>
        </w:trPr>
        <w:tc>
          <w:tcPr>
            <w:tcW w:w="181" w:type="pct"/>
            <w:shd w:val="clear" w:color="000000" w:fill="FFFFFF"/>
          </w:tcPr>
          <w:p w14:paraId="0471A861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17553EB9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Родная литература</w:t>
            </w:r>
          </w:p>
        </w:tc>
        <w:tc>
          <w:tcPr>
            <w:tcW w:w="803" w:type="pct"/>
          </w:tcPr>
          <w:p w14:paraId="3C53FC80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2023 г.</w:t>
            </w:r>
          </w:p>
        </w:tc>
        <w:tc>
          <w:tcPr>
            <w:tcW w:w="803" w:type="pct"/>
          </w:tcPr>
          <w:p w14:paraId="7D0A844D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03" w:type="pct"/>
          </w:tcPr>
          <w:p w14:paraId="17827AF5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2023 г.</w:t>
            </w:r>
          </w:p>
        </w:tc>
        <w:tc>
          <w:tcPr>
            <w:tcW w:w="803" w:type="pct"/>
          </w:tcPr>
          <w:p w14:paraId="03B3BB96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</w:tcPr>
          <w:p w14:paraId="21300DE9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</w:tr>
      <w:tr w:rsidR="00A6444A" w:rsidRPr="00A6444A" w14:paraId="0A25DCF4" w14:textId="77777777" w:rsidTr="00A6444A">
        <w:trPr>
          <w:trHeight w:val="159"/>
          <w:jc w:val="center"/>
        </w:trPr>
        <w:tc>
          <w:tcPr>
            <w:tcW w:w="181" w:type="pct"/>
            <w:shd w:val="clear" w:color="000000" w:fill="FFFFFF"/>
          </w:tcPr>
          <w:p w14:paraId="49BD3F92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7C3C93AF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Иностранные языки  </w:t>
            </w:r>
          </w:p>
        </w:tc>
        <w:tc>
          <w:tcPr>
            <w:tcW w:w="803" w:type="pct"/>
          </w:tcPr>
          <w:p w14:paraId="3AFAA400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2023 г.</w:t>
            </w:r>
          </w:p>
        </w:tc>
        <w:tc>
          <w:tcPr>
            <w:tcW w:w="803" w:type="pct"/>
          </w:tcPr>
          <w:p w14:paraId="3C725E8E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03" w:type="pct"/>
          </w:tcPr>
          <w:p w14:paraId="0AA23D2A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2023 г.</w:t>
            </w:r>
          </w:p>
        </w:tc>
        <w:tc>
          <w:tcPr>
            <w:tcW w:w="803" w:type="pct"/>
          </w:tcPr>
          <w:p w14:paraId="0D1123FE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</w:tcPr>
          <w:p w14:paraId="659E6F6F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</w:tr>
      <w:tr w:rsidR="00A6444A" w:rsidRPr="00A6444A" w14:paraId="54FCA8A3" w14:textId="77777777" w:rsidTr="00A6444A">
        <w:trPr>
          <w:trHeight w:val="191"/>
          <w:jc w:val="center"/>
        </w:trPr>
        <w:tc>
          <w:tcPr>
            <w:tcW w:w="181" w:type="pct"/>
            <w:shd w:val="clear" w:color="000000" w:fill="FFFFFF"/>
          </w:tcPr>
          <w:p w14:paraId="699A3822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5C6852BB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Иностранные языки</w:t>
            </w:r>
          </w:p>
        </w:tc>
        <w:tc>
          <w:tcPr>
            <w:tcW w:w="803" w:type="pct"/>
          </w:tcPr>
          <w:p w14:paraId="293ABCBB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2023 г.</w:t>
            </w:r>
          </w:p>
        </w:tc>
        <w:tc>
          <w:tcPr>
            <w:tcW w:w="803" w:type="pct"/>
          </w:tcPr>
          <w:p w14:paraId="4D6721E2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2023 г.</w:t>
            </w:r>
          </w:p>
        </w:tc>
        <w:tc>
          <w:tcPr>
            <w:tcW w:w="803" w:type="pct"/>
          </w:tcPr>
          <w:p w14:paraId="088BADAD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2023 г.</w:t>
            </w:r>
          </w:p>
        </w:tc>
        <w:tc>
          <w:tcPr>
            <w:tcW w:w="803" w:type="pct"/>
          </w:tcPr>
          <w:p w14:paraId="71927FC4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  <w:tc>
          <w:tcPr>
            <w:tcW w:w="803" w:type="pct"/>
          </w:tcPr>
          <w:p w14:paraId="1C3C6BB4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</w:tr>
      <w:tr w:rsidR="00A6444A" w:rsidRPr="00A6444A" w14:paraId="4CD4C00E" w14:textId="77777777" w:rsidTr="00A6444A">
        <w:trPr>
          <w:trHeight w:val="209"/>
          <w:jc w:val="center"/>
        </w:trPr>
        <w:tc>
          <w:tcPr>
            <w:tcW w:w="181" w:type="pct"/>
            <w:shd w:val="clear" w:color="000000" w:fill="FFFFFF"/>
          </w:tcPr>
          <w:p w14:paraId="7BDE63A8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1DA21A32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Русский язык</w:t>
            </w:r>
          </w:p>
        </w:tc>
        <w:tc>
          <w:tcPr>
            <w:tcW w:w="803" w:type="pct"/>
          </w:tcPr>
          <w:p w14:paraId="6ED3B4DF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2023 г.</w:t>
            </w:r>
          </w:p>
        </w:tc>
        <w:tc>
          <w:tcPr>
            <w:tcW w:w="803" w:type="pct"/>
          </w:tcPr>
          <w:p w14:paraId="4ACEBE81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803" w:type="pct"/>
          </w:tcPr>
          <w:p w14:paraId="786F3F7D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 июня 2023 г.</w:t>
            </w:r>
          </w:p>
        </w:tc>
        <w:tc>
          <w:tcPr>
            <w:tcW w:w="803" w:type="pct"/>
          </w:tcPr>
          <w:p w14:paraId="5EE39C70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803" w:type="pct"/>
          </w:tcPr>
          <w:p w14:paraId="5CF5629B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</w:tr>
      <w:tr w:rsidR="00A6444A" w:rsidRPr="00A6444A" w14:paraId="16ACE402" w14:textId="77777777" w:rsidTr="00A6444A">
        <w:trPr>
          <w:trHeight w:val="100"/>
          <w:jc w:val="center"/>
        </w:trPr>
        <w:tc>
          <w:tcPr>
            <w:tcW w:w="181" w:type="pct"/>
            <w:shd w:val="clear" w:color="000000" w:fill="FFFFFF"/>
          </w:tcPr>
          <w:p w14:paraId="18D8BA92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shd w:val="clear" w:color="000000" w:fill="FFFFFF"/>
          </w:tcPr>
          <w:p w14:paraId="4D7A3294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Математика</w:t>
            </w:r>
          </w:p>
        </w:tc>
        <w:tc>
          <w:tcPr>
            <w:tcW w:w="803" w:type="pct"/>
          </w:tcPr>
          <w:p w14:paraId="63F332CD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2023 г.</w:t>
            </w:r>
          </w:p>
        </w:tc>
        <w:tc>
          <w:tcPr>
            <w:tcW w:w="803" w:type="pct"/>
          </w:tcPr>
          <w:p w14:paraId="03F0D6EA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</w:tcPr>
          <w:p w14:paraId="49718CD3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2023 г.</w:t>
            </w:r>
          </w:p>
        </w:tc>
        <w:tc>
          <w:tcPr>
            <w:tcW w:w="803" w:type="pct"/>
          </w:tcPr>
          <w:p w14:paraId="24344EE0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03" w:type="pct"/>
          </w:tcPr>
          <w:p w14:paraId="05C2A126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2023 г.</w:t>
            </w:r>
          </w:p>
        </w:tc>
      </w:tr>
      <w:tr w:rsidR="00A6444A" w:rsidRPr="00A6444A" w14:paraId="15F79F36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3D2DC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CE2E3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Литература, Физика, География,</w:t>
            </w: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br/>
              <w:t>Информатика и ИКТ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1BAD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773F7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CCCE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E144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ACDD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2023 г.</w:t>
            </w:r>
          </w:p>
        </w:tc>
      </w:tr>
      <w:tr w:rsidR="00A6444A" w:rsidRPr="00A6444A" w14:paraId="168D4C26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A39715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7F0DF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Cs/>
                <w:color w:val="000000"/>
              </w:rPr>
              <w:t>Обществознание, Биология, Химия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89A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5A67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EC93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F7DFF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7B20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</w:tr>
      <w:tr w:rsidR="00A6444A" w:rsidRPr="00A6444A" w14:paraId="008F119A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AF1942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68CF71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136A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C2E3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888F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A6CD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B994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</w:tr>
      <w:tr w:rsidR="00A6444A" w:rsidRPr="00A6444A" w14:paraId="6ED2EB48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2E238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D2456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Родная 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B9BE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7C97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756C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9A2E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C5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</w:tr>
      <w:tr w:rsidR="00A6444A" w:rsidRPr="00A6444A" w14:paraId="2CFD55FA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92191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A98D9F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Русский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ACD5A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BF33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E8A2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7847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0527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2023 г.</w:t>
            </w:r>
          </w:p>
        </w:tc>
      </w:tr>
      <w:tr w:rsidR="00A6444A" w:rsidRPr="00A6444A" w14:paraId="379E5C30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D82320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C84B28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0C7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7490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A316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569D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3C8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</w:tr>
      <w:tr w:rsidR="00A6444A" w:rsidRPr="00A6444A" w14:paraId="573AB1B0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372EE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9CF7F8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A0F6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DC3B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7543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05D29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D539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</w:tr>
      <w:tr w:rsidR="00A6444A" w:rsidRPr="00A6444A" w14:paraId="405FD79B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F9FCF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6266C5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719A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1037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DDC8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64A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2D69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2023 г.</w:t>
            </w:r>
          </w:p>
        </w:tc>
      </w:tr>
      <w:tr w:rsidR="00A6444A" w:rsidRPr="00A6444A" w14:paraId="44689FFC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F3392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2EDA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0742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34F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3B97F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EEAA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CC12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июля 2023 г.</w:t>
            </w:r>
          </w:p>
        </w:tc>
      </w:tr>
      <w:tr w:rsidR="00A6444A" w:rsidRPr="00A6444A" w14:paraId="2A693AFB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E7164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10A48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по всем учебным предметам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436DC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7370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372C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889F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1C59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июля 2023 г.</w:t>
            </w:r>
          </w:p>
        </w:tc>
      </w:tr>
      <w:tr w:rsidR="00A6444A" w:rsidRPr="00A6444A" w14:paraId="369D33A9" w14:textId="77777777" w:rsidTr="00A6444A">
        <w:trPr>
          <w:trHeight w:val="100"/>
          <w:jc w:val="center"/>
        </w:trPr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086EF3" w14:textId="77777777" w:rsidR="00A6444A" w:rsidRPr="00A6444A" w:rsidRDefault="00A6444A" w:rsidP="00A6444A">
            <w:pPr>
              <w:pStyle w:val="a9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9529DC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A3C6B">
              <w:rPr>
                <w:rFonts w:ascii="Times New Roman" w:eastAsia="Times New Roman" w:hAnsi="Times New Roman" w:cs="Times New Roman"/>
                <w:i/>
                <w:color w:val="000000"/>
              </w:rPr>
              <w:t>Резерв: Родной язык, Родная 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9EA2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99227" w14:textId="77777777" w:rsidR="00A6444A" w:rsidRPr="000A3C6B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3C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D230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4441E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июля 2023 г.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1415" w14:textId="77777777" w:rsidR="00A6444A" w:rsidRPr="00A6444A" w:rsidRDefault="00A6444A" w:rsidP="00A64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4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июля 2023 г.</w:t>
            </w:r>
          </w:p>
        </w:tc>
      </w:tr>
    </w:tbl>
    <w:p w14:paraId="47D39F8E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C9CD72A" w14:textId="77777777" w:rsidR="00C86D73" w:rsidRPr="00A6444A" w:rsidRDefault="00C86D73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47F73229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Конфликтная комиссия рассматривает апелляцию о нарушении Порядка ГИА в течение двух рабочих дней, следующих за днем ее поступления в конфликтную комиссию.</w:t>
      </w:r>
    </w:p>
    <w:p w14:paraId="714C28CE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Апелляция о несогласии с выставленными баллами, в том числе по результатам перепроверки экзаменационной работы в соответствии с пунктом </w:t>
      </w:r>
      <w:proofErr w:type="gramStart"/>
      <w:r w:rsidRPr="00A6444A">
        <w:rPr>
          <w:rFonts w:ascii="Times New Roman" w:hAnsi="Times New Roman" w:cs="Times New Roman"/>
        </w:rPr>
        <w:t>71  Порядка</w:t>
      </w:r>
      <w:proofErr w:type="gramEnd"/>
      <w:r w:rsidRPr="00A6444A">
        <w:rPr>
          <w:rFonts w:ascii="Times New Roman" w:hAnsi="Times New Roman" w:cs="Times New Roman"/>
        </w:rPr>
        <w:t xml:space="preserve"> ГИА, подается </w:t>
      </w:r>
      <w:r w:rsidRPr="00A6444A">
        <w:rPr>
          <w:rFonts w:ascii="Times New Roman" w:hAnsi="Times New Roman" w:cs="Times New Roman"/>
          <w:b/>
        </w:rPr>
        <w:t>в течение двух рабочих дней</w:t>
      </w:r>
      <w:r w:rsidRPr="00A6444A">
        <w:rPr>
          <w:rFonts w:ascii="Times New Roman" w:hAnsi="Times New Roman" w:cs="Times New Roman"/>
        </w:rPr>
        <w:t>, следующих за официальным днем объявления результатов ГИА по соответствующему учебному предмету.</w:t>
      </w:r>
    </w:p>
    <w:p w14:paraId="11C665D8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Участники ГИА или их родители (законные представители) на основании документов, удостоверяющих личность, подают апелляцию о несогласии с выставленными баллами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</w:t>
      </w:r>
    </w:p>
    <w:p w14:paraId="033DBE74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Подача и (или) рассмотрение апелляций о несогласии с выставленными баллами допускается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</w:t>
      </w:r>
      <w:r w:rsidRPr="00A6444A">
        <w:rPr>
          <w:rFonts w:ascii="Times New Roman" w:hAnsi="Times New Roman" w:cs="Times New Roman"/>
        </w:rPr>
        <w:cr/>
        <w:t>При рассмотрении апелляции о несогласии с выставленными баллами конфликтная комиссия запрашивает в РЦОИ, предметной комиссии распечатанные изображения экзаменационной работы, электронные носители, содержащие файлы с цифровой аудиозаписью устных ответов участника ГИА, протоколы устных ответов участника ГИА, копии протоколов проверки экзаменационной работы предметной комиссией, КИМ для проведения ОГЭ, тексты, темы, задания и билеты для проведения ГВЭ участника ГИА, подавшего апелляцию о несогласии с выставленными баллами.</w:t>
      </w:r>
    </w:p>
    <w:p w14:paraId="72C01758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Указанные материалы предъявляются участнику ГИА (при его участии в рассмотрении апелляции). </w:t>
      </w:r>
    </w:p>
    <w:p w14:paraId="4E4C7572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lastRenderedPageBreak/>
        <w:t>Участник ГИА (участник ГИА, не достигший возраста 14 лет, -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ответа, протокол его устного ответа.</w:t>
      </w:r>
    </w:p>
    <w:p w14:paraId="66426529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экзамена, подавшего апелляцию. Для этого к рассмотрению апелляции привлекается эксперт по соответствующему учебному предмету, не проверявший ранее экзаменационную работу участника экзамена, подавшего апелляцию о несогласии с выставленными баллами.</w:t>
      </w:r>
    </w:p>
    <w:p w14:paraId="1C2FD26E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В случае если эксперт не дает однозначного ответа о правильности оценивания экзаменационной работы участника ГИА, конфликтная комиссия обращается в Комиссию по разработке КИМ по соответствующему учебному предмету с запросом о разъяснениях по критериям оценивания.</w:t>
      </w:r>
    </w:p>
    <w:p w14:paraId="71A87517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14:paraId="66A0D6DC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 xml:space="preserve">Конфликтная комиссия рассматривает апелляцию о несогласии с выставленными баллами </w:t>
      </w:r>
      <w:r w:rsidRPr="00A6444A">
        <w:rPr>
          <w:rFonts w:ascii="Times New Roman" w:hAnsi="Times New Roman" w:cs="Times New Roman"/>
          <w:b/>
        </w:rPr>
        <w:t>в течение четырех рабочих дней</w:t>
      </w:r>
      <w:r w:rsidRPr="00A6444A">
        <w:rPr>
          <w:rFonts w:ascii="Times New Roman" w:hAnsi="Times New Roman" w:cs="Times New Roman"/>
        </w:rPr>
        <w:t>, следующих за днем ее поступления в конфликтную комиссию.</w:t>
      </w:r>
    </w:p>
    <w:p w14:paraId="435F9827" w14:textId="77777777" w:rsidR="00E8596F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14:paraId="455CEF07" w14:textId="77777777" w:rsidR="00391799" w:rsidRPr="00A6444A" w:rsidRDefault="00E8596F" w:rsidP="00E8596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6444A">
        <w:rPr>
          <w:rFonts w:ascii="Times New Roman" w:hAnsi="Times New Roman" w:cs="Times New Roman"/>
        </w:rPr>
        <w:t>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организации, муниципальные органы, осуществляющие управление в сфере образования, с последующим ознакомлением участников ГИА с полученными ими результатами ГИА.</w:t>
      </w:r>
    </w:p>
    <w:sectPr w:rsidR="00391799" w:rsidRPr="00A6444A" w:rsidSect="00E8596F">
      <w:headerReference w:type="default" r:id="rId7"/>
      <w:pgSz w:w="16838" w:h="11906" w:orient="landscape"/>
      <w:pgMar w:top="567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CA8D6" w14:textId="77777777" w:rsidR="000B2FAD" w:rsidRDefault="000B2FAD" w:rsidP="003F7BD9">
      <w:pPr>
        <w:spacing w:after="0" w:line="240" w:lineRule="auto"/>
      </w:pPr>
      <w:r>
        <w:separator/>
      </w:r>
    </w:p>
  </w:endnote>
  <w:endnote w:type="continuationSeparator" w:id="0">
    <w:p w14:paraId="116718B8" w14:textId="77777777" w:rsidR="000B2FAD" w:rsidRDefault="000B2FAD" w:rsidP="003F7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D9811" w14:textId="77777777" w:rsidR="000B2FAD" w:rsidRDefault="000B2FAD" w:rsidP="003F7BD9">
      <w:pPr>
        <w:spacing w:after="0" w:line="240" w:lineRule="auto"/>
      </w:pPr>
      <w:r>
        <w:separator/>
      </w:r>
    </w:p>
  </w:footnote>
  <w:footnote w:type="continuationSeparator" w:id="0">
    <w:p w14:paraId="7DCF56D0" w14:textId="77777777" w:rsidR="000B2FAD" w:rsidRDefault="000B2FAD" w:rsidP="003F7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73750201"/>
      <w:docPartObj>
        <w:docPartGallery w:val="Page Numbers (Top of Page)"/>
        <w:docPartUnique/>
      </w:docPartObj>
    </w:sdtPr>
    <w:sdtEndPr/>
    <w:sdtContent>
      <w:p w14:paraId="1B8A4B82" w14:textId="77777777" w:rsidR="007A2074" w:rsidRDefault="00D13ABF">
        <w:pPr>
          <w:pStyle w:val="a3"/>
          <w:jc w:val="center"/>
        </w:pPr>
        <w:r>
          <w:fldChar w:fldCharType="begin"/>
        </w:r>
        <w:r w:rsidR="007A2074">
          <w:instrText>PAGE   \* MERGEFORMAT</w:instrText>
        </w:r>
        <w:r>
          <w:fldChar w:fldCharType="separate"/>
        </w:r>
        <w:r w:rsidR="001020BB">
          <w:rPr>
            <w:noProof/>
          </w:rPr>
          <w:t>3</w:t>
        </w:r>
        <w:r>
          <w:fldChar w:fldCharType="end"/>
        </w:r>
      </w:p>
    </w:sdtContent>
  </w:sdt>
  <w:p w14:paraId="237F7725" w14:textId="77777777" w:rsidR="003F7BD9" w:rsidRDefault="003F7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6A0B2E"/>
    <w:multiLevelType w:val="hybridMultilevel"/>
    <w:tmpl w:val="30FA6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A8A"/>
    <w:rsid w:val="00015CAE"/>
    <w:rsid w:val="00022D5B"/>
    <w:rsid w:val="00026C78"/>
    <w:rsid w:val="000418CB"/>
    <w:rsid w:val="00087338"/>
    <w:rsid w:val="00090B2F"/>
    <w:rsid w:val="000B2FAD"/>
    <w:rsid w:val="000D153B"/>
    <w:rsid w:val="000D3545"/>
    <w:rsid w:val="000D4E1E"/>
    <w:rsid w:val="000E116D"/>
    <w:rsid w:val="000F034B"/>
    <w:rsid w:val="001020BB"/>
    <w:rsid w:val="00117A2B"/>
    <w:rsid w:val="00122BE6"/>
    <w:rsid w:val="00130DEA"/>
    <w:rsid w:val="00184BFF"/>
    <w:rsid w:val="00187931"/>
    <w:rsid w:val="001A169B"/>
    <w:rsid w:val="001A6957"/>
    <w:rsid w:val="001D081A"/>
    <w:rsid w:val="001D5365"/>
    <w:rsid w:val="001E669C"/>
    <w:rsid w:val="002569E2"/>
    <w:rsid w:val="002768E4"/>
    <w:rsid w:val="00287273"/>
    <w:rsid w:val="002938B7"/>
    <w:rsid w:val="002B24E0"/>
    <w:rsid w:val="002E7053"/>
    <w:rsid w:val="002F0438"/>
    <w:rsid w:val="003249A9"/>
    <w:rsid w:val="0032665D"/>
    <w:rsid w:val="00334B49"/>
    <w:rsid w:val="00362CB5"/>
    <w:rsid w:val="0037755C"/>
    <w:rsid w:val="00391799"/>
    <w:rsid w:val="00392BB0"/>
    <w:rsid w:val="003B37E9"/>
    <w:rsid w:val="003B63C3"/>
    <w:rsid w:val="003C4D03"/>
    <w:rsid w:val="003C6E17"/>
    <w:rsid w:val="003E6CBA"/>
    <w:rsid w:val="003E7C25"/>
    <w:rsid w:val="003F7BD9"/>
    <w:rsid w:val="00420781"/>
    <w:rsid w:val="0044079B"/>
    <w:rsid w:val="0045045B"/>
    <w:rsid w:val="00471FD9"/>
    <w:rsid w:val="00486B12"/>
    <w:rsid w:val="00487E45"/>
    <w:rsid w:val="0049183E"/>
    <w:rsid w:val="004C6CC0"/>
    <w:rsid w:val="005048D5"/>
    <w:rsid w:val="005134AC"/>
    <w:rsid w:val="00517BD4"/>
    <w:rsid w:val="005255EC"/>
    <w:rsid w:val="00552E59"/>
    <w:rsid w:val="00555F8D"/>
    <w:rsid w:val="005641CC"/>
    <w:rsid w:val="005A00D7"/>
    <w:rsid w:val="005B563A"/>
    <w:rsid w:val="005D43C0"/>
    <w:rsid w:val="005E743F"/>
    <w:rsid w:val="005F49B1"/>
    <w:rsid w:val="00613BEC"/>
    <w:rsid w:val="00622D2F"/>
    <w:rsid w:val="006251F9"/>
    <w:rsid w:val="006278ED"/>
    <w:rsid w:val="0063009B"/>
    <w:rsid w:val="0068278A"/>
    <w:rsid w:val="00686B62"/>
    <w:rsid w:val="006F41F6"/>
    <w:rsid w:val="007012D7"/>
    <w:rsid w:val="0072435F"/>
    <w:rsid w:val="00731E4F"/>
    <w:rsid w:val="007642E3"/>
    <w:rsid w:val="007770FF"/>
    <w:rsid w:val="0079230A"/>
    <w:rsid w:val="00797940"/>
    <w:rsid w:val="007A2074"/>
    <w:rsid w:val="007B1D93"/>
    <w:rsid w:val="007F1D5D"/>
    <w:rsid w:val="00807495"/>
    <w:rsid w:val="00873863"/>
    <w:rsid w:val="008837F4"/>
    <w:rsid w:val="008920C8"/>
    <w:rsid w:val="008B16BE"/>
    <w:rsid w:val="008C038B"/>
    <w:rsid w:val="008C41A3"/>
    <w:rsid w:val="008D03BC"/>
    <w:rsid w:val="00906C95"/>
    <w:rsid w:val="009137CC"/>
    <w:rsid w:val="00930B8B"/>
    <w:rsid w:val="0093394F"/>
    <w:rsid w:val="00942B7F"/>
    <w:rsid w:val="009513FE"/>
    <w:rsid w:val="00996C67"/>
    <w:rsid w:val="009B0334"/>
    <w:rsid w:val="009B29F1"/>
    <w:rsid w:val="009C1507"/>
    <w:rsid w:val="009C2FDB"/>
    <w:rsid w:val="00A0565C"/>
    <w:rsid w:val="00A1406A"/>
    <w:rsid w:val="00A17548"/>
    <w:rsid w:val="00A26EB4"/>
    <w:rsid w:val="00A34495"/>
    <w:rsid w:val="00A42E13"/>
    <w:rsid w:val="00A508D6"/>
    <w:rsid w:val="00A6444A"/>
    <w:rsid w:val="00A677DF"/>
    <w:rsid w:val="00A764AB"/>
    <w:rsid w:val="00A8144F"/>
    <w:rsid w:val="00A85B5B"/>
    <w:rsid w:val="00A94141"/>
    <w:rsid w:val="00AE44DF"/>
    <w:rsid w:val="00B05871"/>
    <w:rsid w:val="00B20C1A"/>
    <w:rsid w:val="00B57E4F"/>
    <w:rsid w:val="00B61545"/>
    <w:rsid w:val="00B9165F"/>
    <w:rsid w:val="00B9586F"/>
    <w:rsid w:val="00B96DBD"/>
    <w:rsid w:val="00BF6C68"/>
    <w:rsid w:val="00BF7A71"/>
    <w:rsid w:val="00C54200"/>
    <w:rsid w:val="00C6555B"/>
    <w:rsid w:val="00C736A8"/>
    <w:rsid w:val="00C83ECE"/>
    <w:rsid w:val="00C86D73"/>
    <w:rsid w:val="00CB7CFF"/>
    <w:rsid w:val="00CE6978"/>
    <w:rsid w:val="00CE6DB6"/>
    <w:rsid w:val="00CF5FA9"/>
    <w:rsid w:val="00D0076B"/>
    <w:rsid w:val="00D07B2E"/>
    <w:rsid w:val="00D11CAF"/>
    <w:rsid w:val="00D13ABF"/>
    <w:rsid w:val="00D16B0B"/>
    <w:rsid w:val="00D570AF"/>
    <w:rsid w:val="00DB2A6B"/>
    <w:rsid w:val="00DE2CFB"/>
    <w:rsid w:val="00DE3919"/>
    <w:rsid w:val="00DF7E56"/>
    <w:rsid w:val="00E3346B"/>
    <w:rsid w:val="00E40912"/>
    <w:rsid w:val="00E8596F"/>
    <w:rsid w:val="00EB032C"/>
    <w:rsid w:val="00EB4BD0"/>
    <w:rsid w:val="00EB5BDD"/>
    <w:rsid w:val="00ED55A0"/>
    <w:rsid w:val="00F13CB7"/>
    <w:rsid w:val="00F14175"/>
    <w:rsid w:val="00F276DB"/>
    <w:rsid w:val="00F42828"/>
    <w:rsid w:val="00F5704A"/>
    <w:rsid w:val="00F8717E"/>
    <w:rsid w:val="00FB0451"/>
    <w:rsid w:val="00FD72D7"/>
    <w:rsid w:val="00FF0A8A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2B18"/>
  <w15:docId w15:val="{969B410C-207B-493F-86E3-B9D0168F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5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BD9"/>
  </w:style>
  <w:style w:type="paragraph" w:styleId="a5">
    <w:name w:val="footer"/>
    <w:basedOn w:val="a"/>
    <w:link w:val="a6"/>
    <w:uiPriority w:val="99"/>
    <w:unhideWhenUsed/>
    <w:rsid w:val="003F7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BD9"/>
  </w:style>
  <w:style w:type="paragraph" w:styleId="a7">
    <w:name w:val="Balloon Text"/>
    <w:basedOn w:val="a"/>
    <w:link w:val="a8"/>
    <w:uiPriority w:val="99"/>
    <w:semiHidden/>
    <w:unhideWhenUsed/>
    <w:rsid w:val="007B1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1D9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64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Пользователь</cp:lastModifiedBy>
  <cp:revision>2</cp:revision>
  <cp:lastPrinted>2023-05-12T13:00:00Z</cp:lastPrinted>
  <dcterms:created xsi:type="dcterms:W3CDTF">2023-05-12T13:00:00Z</dcterms:created>
  <dcterms:modified xsi:type="dcterms:W3CDTF">2023-05-12T13:00:00Z</dcterms:modified>
</cp:coreProperties>
</file>