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8DD" w:rsidRPr="00081989" w:rsidRDefault="00715CBB" w:rsidP="00081989">
      <w:pPr>
        <w:spacing w:line="276" w:lineRule="auto"/>
        <w:ind w:left="284" w:firstLine="283"/>
        <w:jc w:val="center"/>
        <w:rPr>
          <w:b/>
          <w:bCs/>
          <w:sz w:val="44"/>
          <w:szCs w:val="44"/>
        </w:rPr>
      </w:pPr>
      <w:bookmarkStart w:id="0" w:name="_GoBack"/>
      <w:bookmarkEnd w:id="0"/>
      <w:r w:rsidRPr="00081989">
        <w:rPr>
          <w:b/>
          <w:bCs/>
          <w:sz w:val="44"/>
          <w:szCs w:val="44"/>
        </w:rPr>
        <w:t xml:space="preserve">Психологическое сопровождение </w:t>
      </w:r>
      <w:r w:rsidR="00EE6310" w:rsidRPr="00081989">
        <w:rPr>
          <w:b/>
          <w:bCs/>
          <w:sz w:val="44"/>
          <w:szCs w:val="44"/>
        </w:rPr>
        <w:t xml:space="preserve">профилактики деструктивного поведения обучающихся в условиях </w:t>
      </w:r>
      <w:r w:rsidRPr="00081989">
        <w:rPr>
          <w:b/>
          <w:bCs/>
          <w:sz w:val="44"/>
          <w:szCs w:val="44"/>
        </w:rPr>
        <w:t>образовательного учреждения.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Обобщённый 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педагогический опыт  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педагога-психолога МБОУ « СОШ №10»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Рузаевского муниципального района  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Копасовой Зульфии Хайдаровны</w:t>
      </w:r>
    </w:p>
    <w:p w:rsidR="003178DD" w:rsidRPr="00081989" w:rsidRDefault="00715CBB" w:rsidP="00081989">
      <w:pPr>
        <w:pStyle w:val="c3c28"/>
        <w:spacing w:before="0" w:beforeAutospacing="0" w:after="0" w:afterAutospacing="0" w:line="276" w:lineRule="auto"/>
        <w:ind w:left="284" w:firstLine="283"/>
        <w:jc w:val="center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20</w:t>
      </w:r>
      <w:r w:rsidR="0020683C" w:rsidRPr="00081989">
        <w:rPr>
          <w:rStyle w:val="c5c12"/>
          <w:b/>
          <w:bCs/>
          <w:sz w:val="28"/>
          <w:szCs w:val="28"/>
        </w:rPr>
        <w:t>22</w:t>
      </w:r>
      <w:r w:rsidRPr="00081989">
        <w:rPr>
          <w:rStyle w:val="c5c12"/>
          <w:b/>
          <w:bCs/>
          <w:sz w:val="28"/>
          <w:szCs w:val="28"/>
        </w:rPr>
        <w:t>год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outlineLvl w:val="0"/>
        <w:rPr>
          <w:rStyle w:val="c5c12"/>
          <w:b/>
          <w:bCs/>
          <w:sz w:val="28"/>
          <w:szCs w:val="28"/>
        </w:rPr>
      </w:pPr>
      <w:r w:rsidRPr="00081989">
        <w:rPr>
          <w:rStyle w:val="c5c12"/>
          <w:b/>
          <w:bCs/>
          <w:sz w:val="28"/>
          <w:szCs w:val="28"/>
        </w:rPr>
        <w:t>Тема опыта.</w:t>
      </w:r>
    </w:p>
    <w:p w:rsidR="003178DD" w:rsidRPr="00081989" w:rsidRDefault="00715CBB" w:rsidP="00081989">
      <w:pPr>
        <w:spacing w:line="276" w:lineRule="auto"/>
        <w:ind w:left="284" w:firstLine="283"/>
        <w:rPr>
          <w:sz w:val="28"/>
          <w:szCs w:val="28"/>
        </w:rPr>
      </w:pPr>
      <w:r w:rsidRPr="00081989">
        <w:rPr>
          <w:b/>
          <w:bCs/>
          <w:i/>
          <w:iCs/>
          <w:sz w:val="28"/>
          <w:szCs w:val="28"/>
        </w:rPr>
        <w:t xml:space="preserve">Психологическое сопровождение </w:t>
      </w:r>
      <w:r w:rsidR="00B41D76" w:rsidRPr="00081989">
        <w:rPr>
          <w:b/>
          <w:bCs/>
          <w:i/>
          <w:iCs/>
          <w:sz w:val="28"/>
          <w:szCs w:val="28"/>
        </w:rPr>
        <w:t xml:space="preserve">профилактики деструктивного поведения обучающихся в условиях </w:t>
      </w:r>
      <w:r w:rsidRPr="00081989">
        <w:rPr>
          <w:b/>
          <w:bCs/>
          <w:i/>
          <w:iCs/>
          <w:sz w:val="28"/>
          <w:szCs w:val="28"/>
        </w:rPr>
        <w:t>образовательного учреждения.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Сведения об авторе.</w:t>
      </w:r>
      <w:r w:rsidRPr="00081989">
        <w:rPr>
          <w:rStyle w:val="c5"/>
          <w:sz w:val="28"/>
          <w:szCs w:val="28"/>
        </w:rPr>
        <w:t> 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Ф.И.О.:  Копасова Зульфия Хайдаровна.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Образование:  высшее.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Название  учебного заведения: МГПИ им. Евсевьева ф-т коррекционной педагогики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Год его окончания: 1999год.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Специальность по диплому:  «Олигофренопедагог» и «Педагог-психолог».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Место работы: МБОУ « СОШ№10» Рузаевского муниципального района; структурное подразделение «Тат-Пишленский детский сад» МБДОУ «Детство» Рузаевского района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Должность: педагог-психолог.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 Педагогический стаж: </w:t>
      </w:r>
      <w:r w:rsidR="009F4592" w:rsidRPr="00081989">
        <w:rPr>
          <w:rStyle w:val="c5"/>
          <w:sz w:val="28"/>
          <w:szCs w:val="28"/>
        </w:rPr>
        <w:t>22 года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 Стаж работы в занимаемой должности: </w:t>
      </w:r>
      <w:r w:rsidR="00A0420A" w:rsidRPr="00081989">
        <w:rPr>
          <w:rStyle w:val="c5"/>
          <w:sz w:val="28"/>
          <w:szCs w:val="28"/>
        </w:rPr>
        <w:t>22 года</w:t>
      </w:r>
      <w:r w:rsidRPr="00081989">
        <w:rPr>
          <w:rStyle w:val="c5"/>
          <w:sz w:val="28"/>
          <w:szCs w:val="28"/>
        </w:rPr>
        <w:t>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Квалификация: высшая.</w:t>
      </w:r>
    </w:p>
    <w:p w:rsidR="003178DD" w:rsidRPr="00081989" w:rsidRDefault="003178DD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  Условия формирования опыта.</w:t>
      </w:r>
    </w:p>
    <w:p w:rsidR="003178DD" w:rsidRPr="00081989" w:rsidRDefault="00715CBB" w:rsidP="00081989">
      <w:pPr>
        <w:pStyle w:val="c2c7"/>
        <w:spacing w:line="276" w:lineRule="auto"/>
        <w:ind w:left="284" w:right="4" w:firstLine="283"/>
        <w:rPr>
          <w:sz w:val="28"/>
          <w:szCs w:val="28"/>
          <w:lang w:eastAsia="en-US"/>
        </w:rPr>
      </w:pPr>
      <w:r w:rsidRPr="00081989">
        <w:rPr>
          <w:rStyle w:val="c5"/>
          <w:sz w:val="28"/>
          <w:szCs w:val="28"/>
        </w:rPr>
        <w:t xml:space="preserve">Введение ФГОС и связанные с ними изменения в системе современного образования определяют ряд новых функций педагога-психолога образовательного учреждения. </w:t>
      </w:r>
      <w:r w:rsidRPr="00081989">
        <w:rPr>
          <w:sz w:val="28"/>
          <w:szCs w:val="28"/>
          <w:lang w:eastAsia="en-US"/>
        </w:rPr>
        <w:t xml:space="preserve">В основу федерального стандарта образования заложен системно-деятельностный подход. Наряду с освоением учебного компонента, развитие личности ребенка является целью и основным компонентом образования. Важно сформировать у </w:t>
      </w:r>
      <w:r w:rsidRPr="00081989">
        <w:rPr>
          <w:sz w:val="28"/>
          <w:szCs w:val="28"/>
          <w:lang w:eastAsia="en-US"/>
        </w:rPr>
        <w:lastRenderedPageBreak/>
        <w:t xml:space="preserve">детей компетенцию «жизненной успешности», умение найти свое место в жизни, в современном обществе, </w:t>
      </w:r>
      <w:r w:rsidR="00A568C6" w:rsidRPr="00081989">
        <w:rPr>
          <w:sz w:val="28"/>
          <w:szCs w:val="28"/>
          <w:lang w:eastAsia="en-US"/>
        </w:rPr>
        <w:t xml:space="preserve">избежать состояния «потери смысла жизни», </w:t>
      </w:r>
      <w:r w:rsidR="002F6AD1" w:rsidRPr="00081989">
        <w:rPr>
          <w:sz w:val="28"/>
          <w:szCs w:val="28"/>
          <w:lang w:eastAsia="en-US"/>
        </w:rPr>
        <w:t>т</w:t>
      </w:r>
      <w:r w:rsidRPr="00081989">
        <w:rPr>
          <w:sz w:val="28"/>
          <w:szCs w:val="28"/>
          <w:lang w:eastAsia="en-US"/>
        </w:rPr>
        <w:t xml:space="preserve">о есть позитивно социализироваться. </w:t>
      </w:r>
    </w:p>
    <w:p w:rsidR="003178DD" w:rsidRPr="00081989" w:rsidRDefault="00715CBB" w:rsidP="00081989">
      <w:pPr>
        <w:pStyle w:val="c2c7"/>
        <w:spacing w:line="276" w:lineRule="auto"/>
        <w:ind w:left="284" w:right="4" w:firstLine="283"/>
        <w:rPr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Социализация — усвоение человеком социального опыта в процессе образования и жизнедеятельности посредством вхождения в социальную среду, установления социальных связей, принятия ценностей различных социальных групп и общества в целом, активного воспроизводства системы общественных отношений. Адаптация же  является, по сути процессом социализации в более мелком масштабе.  И чем больше факторов дезадаптации (интеллектуального, личностного, социального характера) проявляются у ребенка в образовательном учреждении, тем сложнее будет процесс его перехода на последующие ступени обучения, а в дальнейшем и в самостоятельном жизненном определении</w:t>
      </w:r>
      <w:r w:rsidR="002F6AD1" w:rsidRPr="00081989">
        <w:rPr>
          <w:sz w:val="28"/>
          <w:szCs w:val="28"/>
          <w:lang w:eastAsia="en-US"/>
        </w:rPr>
        <w:t xml:space="preserve">, тем вероятнее возникновение различных форм </w:t>
      </w:r>
      <w:r w:rsidR="005F53EC" w:rsidRPr="00081989">
        <w:rPr>
          <w:sz w:val="28"/>
          <w:szCs w:val="28"/>
          <w:lang w:eastAsia="en-US"/>
        </w:rPr>
        <w:t>деструкци</w:t>
      </w:r>
      <w:r w:rsidR="00901D45" w:rsidRPr="00081989">
        <w:rPr>
          <w:sz w:val="28"/>
          <w:szCs w:val="28"/>
          <w:lang w:eastAsia="en-US"/>
        </w:rPr>
        <w:t>й</w:t>
      </w:r>
      <w:r w:rsidRPr="00081989">
        <w:rPr>
          <w:sz w:val="28"/>
          <w:szCs w:val="28"/>
          <w:lang w:eastAsia="en-US"/>
        </w:rPr>
        <w:t>.</w:t>
      </w:r>
    </w:p>
    <w:p w:rsidR="003178DD" w:rsidRPr="00081989" w:rsidRDefault="00715CBB" w:rsidP="00081989">
      <w:pPr>
        <w:pStyle w:val="c2c7"/>
        <w:spacing w:line="276" w:lineRule="auto"/>
        <w:ind w:left="284" w:right="4" w:firstLine="283"/>
        <w:rPr>
          <w:rStyle w:val="c5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Совсем немаловажным моментом (как многие считают) является психологическое самочувствие ребенка, дискомфорт, переживаемый им при поступлении в дошкольное учреждение. В этих условиях дошкольник впервые остается без опеки родителей на целый день, делает попытки соответствовать требованием микросоциума, искать пути решения возникающих сложностей, пусть и на своем, пока маленьком уровне. Это, безусловно, стресс, который может иметь как положительные, так и отрицательные последствия, именуемые дезадаптацией. Естественно, негативный опыт взаимодействия с социумом отразится и на протекании последующих возрастных этапах. Как говорится «мы все родом из детства».</w:t>
      </w:r>
    </w:p>
    <w:p w:rsidR="003178DD" w:rsidRPr="00081989" w:rsidRDefault="00715CBB" w:rsidP="00081989">
      <w:pPr>
        <w:pStyle w:val="c2c7"/>
        <w:spacing w:before="0" w:beforeAutospacing="0" w:after="0" w:afterAutospacing="0" w:line="276" w:lineRule="auto"/>
        <w:ind w:left="284" w:right="4" w:firstLine="283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В связи с этим должна быть модернизирована система образовательного учреждения в целом: важное место в образовательном процессе занимают психическое здоровье учащихся, создание психологически безопасной и</w:t>
      </w:r>
      <w:r w:rsidR="00FD1E87" w:rsidRPr="00081989">
        <w:rPr>
          <w:rStyle w:val="c5"/>
          <w:sz w:val="28"/>
          <w:szCs w:val="28"/>
        </w:rPr>
        <w:t xml:space="preserve"> личностно-развивающей</w:t>
      </w:r>
      <w:r w:rsidRPr="00081989">
        <w:rPr>
          <w:rStyle w:val="c5"/>
          <w:sz w:val="28"/>
          <w:szCs w:val="28"/>
        </w:rPr>
        <w:t xml:space="preserve"> образовательной среды. Психологическое сопровождение в образовательном процессе  – это первое, что должно изменится. Очень важной, на мой взгляд, становится развивающая и адаптационная работа.</w:t>
      </w:r>
    </w:p>
    <w:p w:rsidR="003178DD" w:rsidRPr="00081989" w:rsidRDefault="00715CBB" w:rsidP="00081989">
      <w:pPr>
        <w:pStyle w:val="c2c7"/>
        <w:spacing w:line="276" w:lineRule="auto"/>
        <w:ind w:left="284" w:right="4" w:firstLine="283"/>
        <w:rPr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 xml:space="preserve">Таким образом, возникает необходимость создания программ психолого-педагогического сопровождения всех участников образовательного процесса, с самого раннего момента (ФГОС разработаны </w:t>
      </w:r>
      <w:r w:rsidRPr="00081989">
        <w:rPr>
          <w:sz w:val="28"/>
          <w:szCs w:val="28"/>
          <w:lang w:eastAsia="en-US"/>
        </w:rPr>
        <w:lastRenderedPageBreak/>
        <w:t xml:space="preserve">и для дошкольного образования) для успешной реализации новых стандартов. 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Актуальность  опыта.</w:t>
      </w:r>
    </w:p>
    <w:p w:rsidR="003178DD" w:rsidRPr="00081989" w:rsidRDefault="00715CBB" w:rsidP="00081989">
      <w:pPr>
        <w:pStyle w:val="c2c36"/>
        <w:spacing w:before="0" w:beforeAutospacing="0" w:after="0" w:afterAutospacing="0" w:line="276" w:lineRule="auto"/>
        <w:ind w:left="284" w:firstLine="283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К сожалению, в последние годы наблюдается стойкая тенденция увеличения числа детей, поступающих в образовательные учреждения,  с ослабленным психофизическим здоровьем, сниженным уровнем общего развития, </w:t>
      </w:r>
      <w:r w:rsidR="002D7B1F" w:rsidRPr="00081989">
        <w:rPr>
          <w:rStyle w:val="c5"/>
          <w:sz w:val="28"/>
          <w:szCs w:val="28"/>
        </w:rPr>
        <w:t>эмоционально-психологического</w:t>
      </w:r>
      <w:r w:rsidRPr="00081989">
        <w:rPr>
          <w:rStyle w:val="c5"/>
          <w:sz w:val="28"/>
          <w:szCs w:val="28"/>
        </w:rPr>
        <w:t xml:space="preserve"> благополучия. Педагоги отмечают, что эти явления связаны в первую очередь, недостаточным уровнем их личностного  развития и социальной зрелости. В детском саду есть дети, которые легко ориентируются в игровых приложениях гаджетов, но совершенно не умеют наладить контакт со сверстниками и взрослыми, не имеют опыта социального взаимодействия. В школу приходят дети читающие, считающие, но имеющие скудный сенсорный опыт, не умеющие наблюдать, сравнивать, замечать происходящие изменения, дети с недостаточно развитым вниманием, воображением. Возникают  проблемы с адаптацией к начальной школе, к среднему звену, с успеваемостью, здоровым взаимодействием участников образовательного процесса, выбором образовательной траектории.  </w:t>
      </w:r>
    </w:p>
    <w:p w:rsidR="003178DD" w:rsidRPr="00081989" w:rsidRDefault="00715CBB" w:rsidP="00081989">
      <w:pPr>
        <w:pStyle w:val="c2c36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В свете данной тенденции и обозначилась актуальность опыта внедрения профилактических, адаптационных и развивающих программ для обучающихся, диагностического мониторинга образовательного процесса и процесса социализации, а также опыт плодотворного сотрудничества с родителями в направлении социальной адаптации детей.</w:t>
      </w:r>
    </w:p>
    <w:p w:rsidR="003178DD" w:rsidRPr="00081989" w:rsidRDefault="00715CBB" w:rsidP="00081989">
      <w:pPr>
        <w:shd w:val="clear" w:color="auto" w:fill="FFFFFF" w:themeFill="background1"/>
        <w:spacing w:line="276" w:lineRule="auto"/>
        <w:ind w:left="284" w:firstLine="283"/>
        <w:rPr>
          <w:color w:val="000000"/>
          <w:sz w:val="22"/>
          <w:szCs w:val="22"/>
        </w:rPr>
      </w:pPr>
      <w:r w:rsidRPr="00081989">
        <w:rPr>
          <w:rStyle w:val="c5"/>
          <w:sz w:val="28"/>
          <w:szCs w:val="28"/>
        </w:rPr>
        <w:t> </w:t>
      </w:r>
      <w:r w:rsidRPr="00081989">
        <w:rPr>
          <w:color w:val="000000" w:themeColor="text1"/>
        </w:rPr>
        <w:t xml:space="preserve">            </w:t>
      </w:r>
      <w:r w:rsidRPr="00081989">
        <w:rPr>
          <w:color w:val="000000" w:themeColor="text1"/>
          <w:sz w:val="28"/>
          <w:szCs w:val="28"/>
        </w:rPr>
        <w:t>Цель психолого-педагогического сопровождения  обусловлена государственным заказом на результаты учебно-воспитательной работы в ОУ в условиях внедрения федеральных государственных стандартов и потребностями всех субъектов образовательного  процесса.</w:t>
      </w:r>
    </w:p>
    <w:p w:rsidR="003178DD" w:rsidRPr="00081989" w:rsidRDefault="00715CBB" w:rsidP="00081989">
      <w:pPr>
        <w:spacing w:line="276" w:lineRule="auto"/>
        <w:ind w:left="284" w:firstLine="283"/>
        <w:rPr>
          <w:sz w:val="28"/>
          <w:szCs w:val="28"/>
        </w:rPr>
      </w:pPr>
      <w:r w:rsidRPr="00081989">
        <w:rPr>
          <w:rStyle w:val="c5"/>
          <w:sz w:val="28"/>
          <w:szCs w:val="28"/>
        </w:rPr>
        <w:t>Представленный психологический опыт способствует  реализации задач, стоящими  перед  образовательными учреждениями  Рузаевского муниципального района (дошкольными и школьными):</w:t>
      </w:r>
    </w:p>
    <w:p w:rsidR="003178DD" w:rsidRPr="00081989" w:rsidRDefault="00715CBB" w:rsidP="00081989">
      <w:pPr>
        <w:pStyle w:val="c2"/>
        <w:numPr>
          <w:ilvl w:val="0"/>
          <w:numId w:val="8"/>
        </w:numPr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продолжение работы по преемственности в обучении между ДОУ  и начальным звеном;</w:t>
      </w:r>
    </w:p>
    <w:p w:rsidR="003178DD" w:rsidRPr="00081989" w:rsidRDefault="00715CBB" w:rsidP="00081989">
      <w:pPr>
        <w:pStyle w:val="c2"/>
        <w:numPr>
          <w:ilvl w:val="0"/>
          <w:numId w:val="8"/>
        </w:numPr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активное внедрение в учебно-воспитательный процесс современных технологий;</w:t>
      </w:r>
    </w:p>
    <w:p w:rsidR="003178DD" w:rsidRPr="00081989" w:rsidRDefault="00715CBB" w:rsidP="00081989">
      <w:pPr>
        <w:pStyle w:val="c2"/>
        <w:numPr>
          <w:ilvl w:val="0"/>
          <w:numId w:val="8"/>
        </w:numPr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развитие личности несовершеннолетних;</w:t>
      </w:r>
    </w:p>
    <w:p w:rsidR="003178DD" w:rsidRPr="00081989" w:rsidRDefault="00715CBB" w:rsidP="00081989">
      <w:pPr>
        <w:pStyle w:val="c2"/>
        <w:numPr>
          <w:ilvl w:val="0"/>
          <w:numId w:val="8"/>
        </w:numPr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 сохранение психологического и физического  здоровья детей.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Опыт нацелен и способствует решению задач, поставленных перед школой </w:t>
      </w:r>
      <w:r w:rsidR="008B1033" w:rsidRPr="00081989">
        <w:rPr>
          <w:rStyle w:val="c5"/>
          <w:sz w:val="28"/>
          <w:szCs w:val="28"/>
        </w:rPr>
        <w:t xml:space="preserve">и </w:t>
      </w:r>
      <w:r w:rsidRPr="00081989">
        <w:rPr>
          <w:rStyle w:val="c5"/>
          <w:sz w:val="28"/>
          <w:szCs w:val="28"/>
        </w:rPr>
        <w:t xml:space="preserve">детским садом. На сегодняшний день, в условиях  </w:t>
      </w:r>
      <w:r w:rsidR="005F1A29" w:rsidRPr="00081989">
        <w:rPr>
          <w:rStyle w:val="c5"/>
          <w:sz w:val="28"/>
          <w:szCs w:val="28"/>
        </w:rPr>
        <w:t xml:space="preserve">реализации </w:t>
      </w:r>
      <w:r w:rsidRPr="00081989">
        <w:rPr>
          <w:rStyle w:val="c5"/>
          <w:sz w:val="28"/>
          <w:szCs w:val="28"/>
        </w:rPr>
        <w:lastRenderedPageBreak/>
        <w:t>новых образовательных стандартов не только общего, но и инклюзивного образования только подчеркивают значимость и актуальность представленного опыта. В силу своих особенностей дети с ОВЗ имеют порой крайне ограниченный социальный опыт и низкий уровень социализации</w:t>
      </w:r>
      <w:r w:rsidR="005F1A29" w:rsidRPr="00081989">
        <w:rPr>
          <w:rStyle w:val="c5"/>
          <w:sz w:val="28"/>
          <w:szCs w:val="28"/>
        </w:rPr>
        <w:t>, что способствует возникновению различных форм деструктивного поведения</w:t>
      </w:r>
      <w:r w:rsidRPr="00081989">
        <w:rPr>
          <w:rStyle w:val="c5"/>
          <w:sz w:val="28"/>
          <w:szCs w:val="28"/>
        </w:rPr>
        <w:t>. И инклюзивное образование призвано исправить данные негативные проявления. Опыт психологического сопровождения способствует реализации цели инклюзивного образования.</w:t>
      </w:r>
    </w:p>
    <w:p w:rsidR="003178DD" w:rsidRPr="00081989" w:rsidRDefault="003178DD" w:rsidP="00081989">
      <w:pPr>
        <w:pStyle w:val="c2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Ведущая идея опыта.</w:t>
      </w:r>
    </w:p>
    <w:p w:rsidR="003178DD" w:rsidRPr="00081989" w:rsidRDefault="00715CBB" w:rsidP="00081989">
      <w:pPr>
        <w:pStyle w:val="c2c7"/>
        <w:spacing w:before="0" w:beforeAutospacing="0" w:after="0" w:afterAutospacing="0" w:line="276" w:lineRule="auto"/>
        <w:ind w:left="284" w:right="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Профессиональная деятельность психолога должна быть направлена на создание социально-психологических условий для успешной социализации и </w:t>
      </w:r>
      <w:r w:rsidR="007304F2" w:rsidRPr="00081989">
        <w:rPr>
          <w:rStyle w:val="c5"/>
          <w:sz w:val="28"/>
          <w:szCs w:val="28"/>
        </w:rPr>
        <w:t>личностно-</w:t>
      </w:r>
      <w:r w:rsidRPr="00081989">
        <w:rPr>
          <w:rStyle w:val="c5"/>
          <w:sz w:val="28"/>
          <w:szCs w:val="28"/>
        </w:rPr>
        <w:t>психологического развития ребенка в ситуациях образовательного взаимодействия,  т.е. на создание системы психологического сопровождения. И упор должен быть сделан именно на профилактику деструктивных проявлений дезадаптации несовершеннолетних разных возрастов.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Теоретическая база опыта.</w:t>
      </w:r>
    </w:p>
    <w:p w:rsidR="003178DD" w:rsidRPr="00081989" w:rsidRDefault="00715CBB" w:rsidP="00081989">
      <w:pPr>
        <w:pStyle w:val="afb"/>
        <w:spacing w:line="276" w:lineRule="auto"/>
        <w:ind w:left="284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989">
        <w:rPr>
          <w:rFonts w:ascii="Times New Roman" w:eastAsia="Times New Roman" w:hAnsi="Times New Roman"/>
          <w:sz w:val="28"/>
          <w:szCs w:val="28"/>
        </w:rPr>
        <w:t>Благополучная адаптация ребенка к образовательному учреждению оказывает значимое влияние на его социальную адаптацию. Данную проблему рассматривали в своих трудах М.М. Безруких, Л.И. Божович,  Г.В. Бурменская, Н.В. Вострокнутов, Л.С. Выготский, А.Н. Голик,</w:t>
      </w:r>
      <w:r w:rsidRPr="000819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989">
        <w:rPr>
          <w:rFonts w:ascii="Times New Roman" w:eastAsia="Times New Roman" w:hAnsi="Times New Roman"/>
          <w:sz w:val="28"/>
          <w:szCs w:val="28"/>
        </w:rPr>
        <w:t xml:space="preserve">Е.В. Коган, Р.В. Овчарова, А.В. Петровский, М.И. Рожков, Г. А. Цукерман, В.Н. Шкуркин, Д.Б. Эльконин, Е А. Ямбург. </w:t>
      </w:r>
    </w:p>
    <w:p w:rsidR="003178DD" w:rsidRPr="00081989" w:rsidRDefault="00715CBB" w:rsidP="00081989">
      <w:pPr>
        <w:pStyle w:val="afb"/>
        <w:spacing w:line="276" w:lineRule="auto"/>
        <w:ind w:left="284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081989">
        <w:rPr>
          <w:rFonts w:ascii="Times New Roman" w:eastAsia="Times New Roman" w:hAnsi="Times New Roman"/>
          <w:sz w:val="28"/>
          <w:szCs w:val="28"/>
        </w:rPr>
        <w:t>Теоретико-методологическую основу исследования составили:</w:t>
      </w:r>
    </w:p>
    <w:p w:rsidR="003178DD" w:rsidRPr="00081989" w:rsidRDefault="00715CBB" w:rsidP="00081989">
      <w:pPr>
        <w:pStyle w:val="afb"/>
        <w:spacing w:line="276" w:lineRule="auto"/>
        <w:ind w:left="284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081989">
        <w:rPr>
          <w:rFonts w:ascii="Times New Roman" w:eastAsia="Times New Roman" w:hAnsi="Times New Roman"/>
          <w:sz w:val="28"/>
          <w:szCs w:val="28"/>
        </w:rPr>
        <w:t>- психолого-педагогические теории личности (Б.Г. Ананьев, А.Г. Асмолов, Л.И. Божович, Л.С. Выготский, А.В. Петровский, С.Л. Рубинштейн),</w:t>
      </w:r>
    </w:p>
    <w:p w:rsidR="003178DD" w:rsidRPr="00081989" w:rsidRDefault="00715CBB" w:rsidP="00081989">
      <w:pPr>
        <w:pStyle w:val="afb"/>
        <w:spacing w:line="276" w:lineRule="auto"/>
        <w:ind w:left="284" w:firstLine="283"/>
        <w:rPr>
          <w:rFonts w:ascii="Times New Roman" w:eastAsia="Times New Roman" w:hAnsi="Times New Roman"/>
          <w:sz w:val="28"/>
          <w:szCs w:val="28"/>
        </w:rPr>
      </w:pPr>
      <w:r w:rsidRPr="00081989">
        <w:rPr>
          <w:rFonts w:ascii="Times New Roman" w:eastAsia="Times New Roman" w:hAnsi="Times New Roman"/>
          <w:sz w:val="28"/>
          <w:szCs w:val="28"/>
        </w:rPr>
        <w:t>- научные положения о роли деятельности в формировании личности (К.А. Абульханова-Славская, Л.С. Выготский, А.Н. Леонтьев, С.Л. Рубинштейн, П.Г. Щедровицкий),</w:t>
      </w:r>
    </w:p>
    <w:p w:rsidR="003178DD" w:rsidRPr="00081989" w:rsidRDefault="00715CBB" w:rsidP="00081989">
      <w:pPr>
        <w:pStyle w:val="afb"/>
        <w:spacing w:line="276" w:lineRule="auto"/>
        <w:ind w:left="284" w:firstLine="283"/>
        <w:rPr>
          <w:rFonts w:ascii="Times New Roman" w:eastAsia="Times New Roman" w:hAnsi="Times New Roman"/>
          <w:sz w:val="28"/>
          <w:szCs w:val="28"/>
        </w:rPr>
      </w:pPr>
      <w:r w:rsidRPr="00081989">
        <w:rPr>
          <w:rFonts w:ascii="Times New Roman" w:eastAsia="Times New Roman" w:hAnsi="Times New Roman"/>
          <w:sz w:val="28"/>
          <w:szCs w:val="28"/>
        </w:rPr>
        <w:t>- подходы к социальному воспитанию (В.Г. Бочарова, Н.Ф. Голованова, М.А. Галагузова, И.С. Кон, А.В. Мудрик, М.И. Рожков, В.А. Фокин) и личностно-ориентированному образованию (М.Н. Берулава, Е.Н. Бондаревская, В.В. Сериков, И.С. Якиманская),</w:t>
      </w:r>
    </w:p>
    <w:p w:rsidR="003178DD" w:rsidRPr="00081989" w:rsidRDefault="00715CBB" w:rsidP="00081989">
      <w:pPr>
        <w:pStyle w:val="afb"/>
        <w:spacing w:line="276" w:lineRule="auto"/>
        <w:ind w:left="284" w:firstLine="283"/>
        <w:rPr>
          <w:rFonts w:ascii="Times New Roman" w:eastAsia="Times New Roman" w:hAnsi="Times New Roman"/>
          <w:sz w:val="28"/>
          <w:szCs w:val="28"/>
        </w:rPr>
      </w:pPr>
      <w:r w:rsidRPr="00081989">
        <w:rPr>
          <w:rFonts w:ascii="Times New Roman" w:eastAsia="Times New Roman" w:hAnsi="Times New Roman"/>
          <w:sz w:val="28"/>
          <w:szCs w:val="28"/>
        </w:rPr>
        <w:t xml:space="preserve">- концептуальные положения об адаптации к новым условиям обучения в коллективе сверстников (М.М. Безруких, С.А. Беличева, Л.И. Божович, М.Р. Битянова, Н.И. Гуткина, И.В. Дубровина, С.П. Ефимова, А.Н. </w:t>
      </w:r>
      <w:r w:rsidRPr="00081989">
        <w:rPr>
          <w:rFonts w:ascii="Times New Roman" w:eastAsia="Times New Roman" w:hAnsi="Times New Roman"/>
          <w:sz w:val="28"/>
          <w:szCs w:val="28"/>
        </w:rPr>
        <w:lastRenderedPageBreak/>
        <w:t>Жмыриков, И.А. Коробейников, Н.Г. Лусканова, Р.В. Овчарова, Д.В. Рязанова, Н.Г. Салмина, Д.Б. Эльконин).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основные концептуальные положения развития личности на различных этапах онтогенеза (Л.С. Выготский, Д.Б. Эльконин, B.C. Мухина, Л.И. Божович);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- современные концепции психологического сопровождения (М.Р. Битянова, Е.И. Казакова, Е.А. Козырева, Т.И. Чиркова).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Определяющим в рамках этого опыта выступал субъектно-деятельностный подход (С.Л. Рубинштейн), согласно которому развитие понимается как выбор и освоение субъектом развития тех или иных возможностей. Важнейшим положением этого подхода является приоритет опоры на внутренний потенциал развития субъекта, следовательно, на право субъекта самостоятельно совершать выбор и нести за него ответственность. Однако для осуществления права свободного выбора различных альтернатив развития необходимо </w:t>
      </w:r>
      <w:r w:rsidR="00E51268" w:rsidRPr="00081989">
        <w:rPr>
          <w:rStyle w:val="c5"/>
          <w:sz w:val="28"/>
          <w:szCs w:val="28"/>
        </w:rPr>
        <w:t>необходимо</w:t>
      </w:r>
      <w:r w:rsidRPr="00081989">
        <w:rPr>
          <w:rStyle w:val="c5"/>
          <w:sz w:val="28"/>
          <w:szCs w:val="28"/>
        </w:rPr>
        <w:t xml:space="preserve"> помочь </w:t>
      </w:r>
      <w:r w:rsidR="00E51268" w:rsidRPr="00081989">
        <w:rPr>
          <w:rStyle w:val="c5"/>
          <w:sz w:val="28"/>
          <w:szCs w:val="28"/>
        </w:rPr>
        <w:t>человеку</w:t>
      </w:r>
      <w:r w:rsidR="00FC0A95" w:rsidRPr="00081989">
        <w:rPr>
          <w:rStyle w:val="c5"/>
          <w:sz w:val="28"/>
          <w:szCs w:val="28"/>
        </w:rPr>
        <w:t xml:space="preserve"> </w:t>
      </w:r>
      <w:r w:rsidRPr="00081989">
        <w:rPr>
          <w:rStyle w:val="c5"/>
          <w:sz w:val="28"/>
          <w:szCs w:val="28"/>
        </w:rPr>
        <w:t>разобраться в сути проблемной ситуации, выработать план решения и сделать первые шаги.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С этих позиций, отражающих главную сущностную характеристику личностно-ориентированной гуманистической парадигмы современного образования, психолого-педагогическое сопровождение школьников  рассматривается как непрерывный процесс создания условий для эффективного развития и саморазвития личности.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Анализ литературных источников позволяет определить систему психолого-педагогического сопровождения   детей,  которая включает диагностическую, развивающую, просветительскую и профилактическую работу, консультативную  работу с учащимися, родителями и педагогами и т.д.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Обобщение современного состояния психолого-педагогического сопровождения учащихся позволяет выделить различные концепции психологического сопровождения  (Е.И. Казаковой (1995-2001), М.Р. Битяновой (1997), В.Е. Летуновой (1998) и др.).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Разработч</w:t>
      </w:r>
      <w:r w:rsidR="009136D2" w:rsidRPr="00081989">
        <w:rPr>
          <w:rStyle w:val="c5"/>
          <w:sz w:val="28"/>
          <w:szCs w:val="28"/>
        </w:rPr>
        <w:t xml:space="preserve">ик </w:t>
      </w:r>
      <w:r w:rsidRPr="00081989">
        <w:rPr>
          <w:rStyle w:val="c5"/>
          <w:sz w:val="28"/>
          <w:szCs w:val="28"/>
        </w:rPr>
        <w:t>концепции сопровождения Е.И. Казакова положила в его основу системно-ориентированный подход к развитию человека.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М.Р. Битянова считает, что психолого-педагогическое сопровождение – это научное психолого-педагогическое обеспечение образовательного процесса. Э.М. Александровская с соавторами определяет психолого-педагогическое сопровождение как особый вид помощи ребенку, обеспечивающей его развитие в условиях образовательного процесса.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lastRenderedPageBreak/>
        <w:t>Р.В.</w:t>
      </w:r>
      <w:r w:rsidR="001964EB" w:rsidRPr="00081989">
        <w:rPr>
          <w:rStyle w:val="c5"/>
          <w:sz w:val="28"/>
          <w:szCs w:val="28"/>
        </w:rPr>
        <w:t xml:space="preserve"> </w:t>
      </w:r>
      <w:r w:rsidRPr="00081989">
        <w:rPr>
          <w:rStyle w:val="c5"/>
          <w:sz w:val="28"/>
          <w:szCs w:val="28"/>
        </w:rPr>
        <w:t>Овчарова определяет сопровождение как направление и технологию деятельности психолога.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Необходимо отметить, что единой концепции сопровождения до сих пор окончательно не сложилось.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В данном опыте использовалась концепция психологического сопровождения М.Р. Битяновой, которая трактует сопровождение как систему профессиональной деятельности психолога, направленной на создание социально-психологических условий для успешного  психологического развития ребенка в ситуациях образовательного  взаимодействия.</w:t>
      </w:r>
    </w:p>
    <w:p w:rsidR="003178DD" w:rsidRPr="00081989" w:rsidRDefault="003178DD" w:rsidP="00081989">
      <w:pPr>
        <w:pStyle w:val="c2"/>
        <w:spacing w:before="0" w:beforeAutospacing="0" w:after="0" w:afterAutospacing="0" w:line="276" w:lineRule="auto"/>
        <w:ind w:left="284" w:firstLine="283"/>
        <w:jc w:val="both"/>
        <w:outlineLvl w:val="0"/>
        <w:rPr>
          <w:rStyle w:val="c5c12"/>
          <w:b/>
          <w:bCs/>
          <w:sz w:val="28"/>
          <w:szCs w:val="28"/>
        </w:rPr>
      </w:pP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Новизна опыта.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Опыт не содержит принципиально новых открытий. Относительная новизна данного опыта заключается в том, что педагогом-психологом сделана попытка реализовать систему преемственности в плане психологического сопровождения адаптации детей на разных возрастных этапах, начиная с раннего дошкольного возраста и заканчивая профессиональным и жизненным самоопределением выпускников образовательного учреждения.</w:t>
      </w:r>
    </w:p>
    <w:p w:rsidR="003178DD" w:rsidRPr="00081989" w:rsidRDefault="00715CBB" w:rsidP="00081989">
      <w:pPr>
        <w:pStyle w:val="c2"/>
        <w:spacing w:before="0" w:beforeAutospacing="0" w:after="0" w:afterAutospacing="0" w:line="276" w:lineRule="auto"/>
        <w:ind w:left="284" w:firstLine="283"/>
        <w:jc w:val="both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Технология опыта.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          </w:t>
      </w:r>
      <w:r w:rsidRPr="00081989">
        <w:rPr>
          <w:rStyle w:val="c5c18"/>
          <w:sz w:val="28"/>
          <w:szCs w:val="28"/>
          <w:u w:val="single"/>
        </w:rPr>
        <w:t>Цель:</w:t>
      </w:r>
      <w:r w:rsidRPr="00081989">
        <w:rPr>
          <w:rStyle w:val="c5"/>
          <w:sz w:val="28"/>
          <w:szCs w:val="28"/>
        </w:rPr>
        <w:t> создание системы работы по психологическому сопровождению обучающихся.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outlineLvl w:val="0"/>
        <w:rPr>
          <w:sz w:val="18"/>
          <w:szCs w:val="18"/>
        </w:rPr>
      </w:pPr>
      <w:r w:rsidRPr="00081989">
        <w:rPr>
          <w:rStyle w:val="c5c18"/>
          <w:sz w:val="28"/>
          <w:szCs w:val="28"/>
          <w:u w:val="single"/>
        </w:rPr>
        <w:t>Задачи:</w:t>
      </w:r>
    </w:p>
    <w:p w:rsidR="003178DD" w:rsidRPr="00081989" w:rsidRDefault="00715CBB" w:rsidP="00081989">
      <w:pPr>
        <w:numPr>
          <w:ilvl w:val="0"/>
          <w:numId w:val="9"/>
        </w:numPr>
        <w:spacing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Сохранение психологического здоровья несовершеннолетних.</w:t>
      </w:r>
    </w:p>
    <w:p w:rsidR="003178DD" w:rsidRPr="00081989" w:rsidRDefault="00715CBB" w:rsidP="00081989">
      <w:pPr>
        <w:numPr>
          <w:ilvl w:val="0"/>
          <w:numId w:val="9"/>
        </w:numPr>
        <w:spacing w:line="276" w:lineRule="auto"/>
        <w:ind w:left="284" w:firstLine="283"/>
        <w:jc w:val="both"/>
        <w:rPr>
          <w:rStyle w:val="c5"/>
          <w:sz w:val="18"/>
          <w:szCs w:val="18"/>
        </w:rPr>
      </w:pPr>
      <w:r w:rsidRPr="00081989">
        <w:rPr>
          <w:rStyle w:val="c5"/>
          <w:sz w:val="28"/>
          <w:szCs w:val="28"/>
        </w:rPr>
        <w:t>Профилактика возможной дезадаптации</w:t>
      </w:r>
      <w:r w:rsidR="00A268BD" w:rsidRPr="00081989">
        <w:rPr>
          <w:rStyle w:val="c5"/>
          <w:sz w:val="28"/>
          <w:szCs w:val="28"/>
        </w:rPr>
        <w:t xml:space="preserve"> и как следствие, </w:t>
      </w:r>
      <w:r w:rsidR="00572C74" w:rsidRPr="00081989">
        <w:rPr>
          <w:rStyle w:val="c5"/>
          <w:sz w:val="28"/>
          <w:szCs w:val="28"/>
        </w:rPr>
        <w:t xml:space="preserve">возможного возникновения деструкций. </w:t>
      </w:r>
    </w:p>
    <w:p w:rsidR="003178DD" w:rsidRPr="00081989" w:rsidRDefault="00715CBB" w:rsidP="00081989">
      <w:pPr>
        <w:numPr>
          <w:ilvl w:val="0"/>
          <w:numId w:val="9"/>
        </w:numPr>
        <w:spacing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Систематическое  отслеживание психолого-педагогического статуса ребенка и динамики его психологического развития в образовательном  процессе.</w:t>
      </w:r>
    </w:p>
    <w:p w:rsidR="003178DD" w:rsidRPr="00081989" w:rsidRDefault="00715CBB" w:rsidP="00081989">
      <w:pPr>
        <w:numPr>
          <w:ilvl w:val="0"/>
          <w:numId w:val="9"/>
        </w:numPr>
        <w:spacing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Формирование у обучающихся способности к самопознанию, саморазвитию и самоопределению;</w:t>
      </w:r>
    </w:p>
    <w:p w:rsidR="003178DD" w:rsidRPr="00081989" w:rsidRDefault="00715CBB" w:rsidP="00081989">
      <w:pPr>
        <w:numPr>
          <w:ilvl w:val="0"/>
          <w:numId w:val="9"/>
        </w:numPr>
        <w:spacing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Создание  специальных социально-психологических условий для оказания помощи детям, имеющим проблемы в психологическом развитии, обучении, общении, детям с ОВЗ.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Для решения поставленных задач была проделана следующая работа:</w:t>
      </w:r>
    </w:p>
    <w:p w:rsidR="003178DD" w:rsidRPr="00081989" w:rsidRDefault="00715CBB" w:rsidP="00081989">
      <w:pPr>
        <w:numPr>
          <w:ilvl w:val="0"/>
          <w:numId w:val="10"/>
        </w:numPr>
        <w:spacing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Изучение теоретической базы поставленного вопроса.</w:t>
      </w:r>
    </w:p>
    <w:p w:rsidR="003178DD" w:rsidRPr="00081989" w:rsidRDefault="00715CBB" w:rsidP="00081989">
      <w:pPr>
        <w:numPr>
          <w:ilvl w:val="0"/>
          <w:numId w:val="10"/>
        </w:numPr>
        <w:spacing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Ознакомление с опытом работы коллег по данной теме.</w:t>
      </w:r>
    </w:p>
    <w:p w:rsidR="003178DD" w:rsidRPr="00081989" w:rsidRDefault="00715CBB" w:rsidP="00081989">
      <w:pPr>
        <w:numPr>
          <w:ilvl w:val="0"/>
          <w:numId w:val="10"/>
        </w:numPr>
        <w:spacing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Ознакомление педагогических коллективов с основными вопросами темы опыта.</w:t>
      </w:r>
    </w:p>
    <w:p w:rsidR="003178DD" w:rsidRPr="00081989" w:rsidRDefault="00715CBB" w:rsidP="00081989">
      <w:pPr>
        <w:numPr>
          <w:ilvl w:val="0"/>
          <w:numId w:val="10"/>
        </w:numPr>
        <w:spacing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lastRenderedPageBreak/>
        <w:t>Разработка и внедрение определенных психологических мероприятий по сохранению психологического здоровья детей и приведение их в систему постоянной работы.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Вся работа осуществляется с использованием следующих технологий:</w:t>
      </w:r>
    </w:p>
    <w:p w:rsidR="003178DD" w:rsidRPr="00081989" w:rsidRDefault="00715CBB" w:rsidP="00081989">
      <w:pPr>
        <w:pStyle w:val="c3c6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- игровая технология;</w:t>
      </w:r>
    </w:p>
    <w:p w:rsidR="003178DD" w:rsidRPr="00081989" w:rsidRDefault="00715CBB" w:rsidP="00081989">
      <w:pPr>
        <w:pStyle w:val="c3c6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технология развивающего  обучения;</w:t>
      </w:r>
    </w:p>
    <w:p w:rsidR="003178DD" w:rsidRPr="00081989" w:rsidRDefault="00715CBB" w:rsidP="00081989">
      <w:pPr>
        <w:pStyle w:val="c3c6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-коррекционно-развивающие технологии;</w:t>
      </w:r>
    </w:p>
    <w:p w:rsidR="003178DD" w:rsidRPr="00081989" w:rsidRDefault="00715CBB" w:rsidP="00081989">
      <w:pPr>
        <w:pStyle w:val="c3c6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- здоровьесберегающие технологии.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Работа по данному опыту осуществлялась в несколько этапов:</w:t>
      </w:r>
    </w:p>
    <w:p w:rsidR="003178DD" w:rsidRPr="00081989" w:rsidRDefault="00715CBB" w:rsidP="00081989">
      <w:pPr>
        <w:pStyle w:val="c3"/>
        <w:numPr>
          <w:ilvl w:val="0"/>
          <w:numId w:val="12"/>
        </w:numPr>
        <w:spacing w:before="0" w:beforeAutospacing="0" w:after="0" w:afterAutospacing="0" w:line="276" w:lineRule="auto"/>
        <w:ind w:left="284" w:firstLine="283"/>
        <w:jc w:val="both"/>
        <w:outlineLvl w:val="0"/>
        <w:rPr>
          <w:rStyle w:val="c5c18"/>
          <w:sz w:val="18"/>
          <w:szCs w:val="18"/>
        </w:rPr>
      </w:pPr>
      <w:r w:rsidRPr="00081989">
        <w:rPr>
          <w:rStyle w:val="c5c18"/>
          <w:sz w:val="28"/>
          <w:szCs w:val="28"/>
          <w:u w:val="single"/>
        </w:rPr>
        <w:t>Теоретическое исследование проблемы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outlineLvl w:val="0"/>
        <w:rPr>
          <w:sz w:val="18"/>
          <w:szCs w:val="18"/>
        </w:rPr>
      </w:pPr>
      <w:r w:rsidRPr="00081989">
        <w:rPr>
          <w:rStyle w:val="c5c18"/>
          <w:sz w:val="28"/>
          <w:szCs w:val="28"/>
        </w:rPr>
        <w:t>Выступление на МО, педагогических советах, методических советах, производственных совещаниях, собраниях, семинарах, «круглых столах», конференциях и т.д.</w:t>
      </w:r>
    </w:p>
    <w:p w:rsidR="003178DD" w:rsidRPr="00081989" w:rsidRDefault="00715CB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 «Психологическое здоровье педагогов, как основная составляющая сохранения здоровья участников образовательного процесса»;</w:t>
      </w:r>
    </w:p>
    <w:p w:rsidR="003178DD" w:rsidRPr="00081989" w:rsidRDefault="00715CBB" w:rsidP="00081989">
      <w:pPr>
        <w:numPr>
          <w:ilvl w:val="0"/>
          <w:numId w:val="11"/>
        </w:numPr>
        <w:spacing w:line="276" w:lineRule="auto"/>
        <w:ind w:left="284" w:firstLine="283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«Здоровьесберегающие технологии в деле сохранения психологического здоровья»;</w:t>
      </w:r>
    </w:p>
    <w:p w:rsidR="003178DD" w:rsidRPr="00081989" w:rsidRDefault="00715CBB" w:rsidP="00081989">
      <w:pPr>
        <w:numPr>
          <w:ilvl w:val="0"/>
          <w:numId w:val="11"/>
        </w:numPr>
        <w:spacing w:line="276" w:lineRule="auto"/>
        <w:ind w:left="284" w:firstLine="283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«Взаимодействие ОУ, семьи и общественности как важнейшее условие повышения эффективности воспитательного процесса»</w:t>
      </w:r>
      <w:r w:rsidR="00A26AAB" w:rsidRPr="00081989">
        <w:rPr>
          <w:sz w:val="28"/>
          <w:szCs w:val="28"/>
        </w:rPr>
        <w:t>;</w:t>
      </w:r>
    </w:p>
    <w:p w:rsidR="00135A28" w:rsidRPr="00081989" w:rsidRDefault="00A26AAB" w:rsidP="00081989">
      <w:pPr>
        <w:numPr>
          <w:ilvl w:val="0"/>
          <w:numId w:val="11"/>
        </w:numPr>
        <w:spacing w:line="276" w:lineRule="auto"/>
        <w:ind w:left="284" w:firstLine="283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«Безопасность детей, в сети Интернет</w:t>
      </w:r>
      <w:r w:rsidR="00135A28" w:rsidRPr="00081989">
        <w:rPr>
          <w:sz w:val="28"/>
          <w:szCs w:val="28"/>
        </w:rPr>
        <w:t>. Профилактика вовлечения детей в деструктивные группы»;</w:t>
      </w:r>
    </w:p>
    <w:p w:rsidR="002B388D" w:rsidRPr="00081989" w:rsidRDefault="002B388D" w:rsidP="00081989">
      <w:pPr>
        <w:numPr>
          <w:ilvl w:val="0"/>
          <w:numId w:val="11"/>
        </w:numPr>
        <w:spacing w:line="276" w:lineRule="auto"/>
        <w:ind w:left="284" w:firstLine="283"/>
        <w:jc w:val="both"/>
        <w:rPr>
          <w:sz w:val="28"/>
          <w:szCs w:val="28"/>
        </w:rPr>
      </w:pPr>
      <w:r w:rsidRPr="00081989">
        <w:rPr>
          <w:sz w:val="28"/>
          <w:szCs w:val="28"/>
        </w:rPr>
        <w:t xml:space="preserve">«Взаимодействие с детьми поколения </w:t>
      </w:r>
      <w:r w:rsidR="00C03C9B" w:rsidRPr="00081989">
        <w:rPr>
          <w:sz w:val="28"/>
          <w:szCs w:val="28"/>
        </w:rPr>
        <w:t xml:space="preserve"> Z»</w:t>
      </w:r>
      <w:r w:rsidR="00B15FCE" w:rsidRPr="00081989">
        <w:rPr>
          <w:sz w:val="28"/>
          <w:szCs w:val="28"/>
        </w:rPr>
        <w:t xml:space="preserve"> совместные мероприятия (родительские собрания, </w:t>
      </w:r>
      <w:r w:rsidR="008E2092" w:rsidRPr="00081989">
        <w:rPr>
          <w:sz w:val="28"/>
          <w:szCs w:val="28"/>
        </w:rPr>
        <w:t>педагогические советы, классные часы) с</w:t>
      </w:r>
      <w:r w:rsidR="00A21FAF" w:rsidRPr="00081989">
        <w:rPr>
          <w:sz w:val="28"/>
          <w:szCs w:val="28"/>
        </w:rPr>
        <w:t xml:space="preserve">о специалистами </w:t>
      </w:r>
      <w:r w:rsidR="005F53EC" w:rsidRPr="00081989">
        <w:rPr>
          <w:sz w:val="28"/>
          <w:szCs w:val="28"/>
        </w:rPr>
        <w:t>Центра образовательных технологий, прикладной и профессиональной этики (г.Саранск)</w:t>
      </w:r>
      <w:r w:rsidR="00C03C9B" w:rsidRPr="00081989">
        <w:rPr>
          <w:sz w:val="28"/>
          <w:szCs w:val="28"/>
        </w:rPr>
        <w:t>;</w:t>
      </w:r>
    </w:p>
    <w:p w:rsidR="003178DD" w:rsidRPr="00081989" w:rsidRDefault="00715CBB" w:rsidP="00081989">
      <w:pPr>
        <w:numPr>
          <w:ilvl w:val="0"/>
          <w:numId w:val="11"/>
        </w:numPr>
        <w:spacing w:line="276" w:lineRule="auto"/>
        <w:ind w:left="284" w:firstLine="283"/>
        <w:jc w:val="both"/>
        <w:rPr>
          <w:sz w:val="28"/>
          <w:szCs w:val="28"/>
        </w:rPr>
      </w:pPr>
      <w:r w:rsidRPr="00081989">
        <w:rPr>
          <w:sz w:val="28"/>
          <w:szCs w:val="28"/>
        </w:rPr>
        <w:t xml:space="preserve"> «Одарённые дети нашей школы»;</w:t>
      </w:r>
    </w:p>
    <w:p w:rsidR="003178DD" w:rsidRPr="00081989" w:rsidRDefault="00715CB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  «Психологическое здоровье в условиях школы»;</w:t>
      </w:r>
    </w:p>
    <w:p w:rsidR="003178DD" w:rsidRPr="00081989" w:rsidRDefault="00715CB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МО классных руководителей: «Здоровье и школа.  Психологическое здоровье пятиклассников»;</w:t>
      </w:r>
    </w:p>
    <w:p w:rsidR="003178DD" w:rsidRPr="00081989" w:rsidRDefault="00715CB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rStyle w:val="c5"/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 МО учителей начальных классов: «Особенности развития младших школьников»;</w:t>
      </w:r>
    </w:p>
    <w:p w:rsidR="003178DD" w:rsidRPr="00081989" w:rsidRDefault="00715CB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rStyle w:val="c5"/>
          <w:sz w:val="18"/>
          <w:szCs w:val="18"/>
        </w:rPr>
      </w:pPr>
      <w:r w:rsidRPr="00081989">
        <w:rPr>
          <w:rStyle w:val="c5"/>
          <w:sz w:val="28"/>
          <w:szCs w:val="28"/>
        </w:rPr>
        <w:t>«Из опыта работы по профилактике дезадаптации несовершеннолетних»  «Психолого-педагогическое сопровождение детей с ОВЗ в рамках новых образовательных стандартов»;</w:t>
      </w:r>
    </w:p>
    <w:p w:rsidR="00C03C9B" w:rsidRPr="00081989" w:rsidRDefault="00C03C9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«  Маркеры отклоняющегося, поведения </w:t>
      </w:r>
      <w:r w:rsidR="00576BE0" w:rsidRPr="00081989">
        <w:rPr>
          <w:rStyle w:val="c5"/>
          <w:sz w:val="28"/>
          <w:szCs w:val="28"/>
        </w:rPr>
        <w:t>подростков»;</w:t>
      </w:r>
    </w:p>
    <w:p w:rsidR="003178DD" w:rsidRPr="00081989" w:rsidRDefault="00715CB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выступления на родительских собраниях;</w:t>
      </w:r>
    </w:p>
    <w:p w:rsidR="003178DD" w:rsidRPr="00081989" w:rsidRDefault="00715CBB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rStyle w:val="c5"/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 </w:t>
      </w:r>
      <w:r w:rsidR="00277E36" w:rsidRPr="00081989">
        <w:rPr>
          <w:rStyle w:val="c5"/>
          <w:sz w:val="28"/>
          <w:szCs w:val="28"/>
        </w:rPr>
        <w:t>Проведение «Недели первоклассника», «Недели пятиклассника»;</w:t>
      </w:r>
    </w:p>
    <w:p w:rsidR="003178DD" w:rsidRPr="00081989" w:rsidRDefault="005F53EC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rStyle w:val="c5"/>
          <w:sz w:val="18"/>
          <w:szCs w:val="18"/>
        </w:rPr>
      </w:pPr>
      <w:r w:rsidRPr="00081989">
        <w:rPr>
          <w:rStyle w:val="c5"/>
          <w:sz w:val="28"/>
          <w:szCs w:val="28"/>
        </w:rPr>
        <w:t>Проведение Н</w:t>
      </w:r>
      <w:r w:rsidR="00715CBB" w:rsidRPr="00081989">
        <w:rPr>
          <w:rStyle w:val="c5"/>
          <w:sz w:val="28"/>
          <w:szCs w:val="28"/>
        </w:rPr>
        <w:t>едели психологии;</w:t>
      </w:r>
    </w:p>
    <w:p w:rsidR="003178DD" w:rsidRPr="00081989" w:rsidRDefault="00804F12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rStyle w:val="c5"/>
          <w:sz w:val="18"/>
          <w:szCs w:val="18"/>
        </w:rPr>
      </w:pPr>
      <w:r w:rsidRPr="00081989">
        <w:rPr>
          <w:rStyle w:val="c5"/>
          <w:sz w:val="28"/>
          <w:szCs w:val="28"/>
        </w:rPr>
        <w:lastRenderedPageBreak/>
        <w:t>Муниципальный семинар заместителей директоров по ВР</w:t>
      </w:r>
      <w:r w:rsidR="006E4F19" w:rsidRPr="00081989">
        <w:rPr>
          <w:rStyle w:val="c5"/>
          <w:sz w:val="28"/>
          <w:szCs w:val="28"/>
        </w:rPr>
        <w:t>;</w:t>
      </w:r>
    </w:p>
    <w:p w:rsidR="006E4F19" w:rsidRPr="00081989" w:rsidRDefault="00284590" w:rsidP="00081989">
      <w:pPr>
        <w:pStyle w:val="c3"/>
        <w:numPr>
          <w:ilvl w:val="0"/>
          <w:numId w:val="11"/>
        </w:numPr>
        <w:spacing w:before="0" w:beforeAutospacing="0" w:after="0" w:afterAutospacing="0" w:line="276" w:lineRule="auto"/>
        <w:ind w:left="284" w:firstLine="283"/>
        <w:jc w:val="both"/>
        <w:rPr>
          <w:rStyle w:val="c5"/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Региональный </w:t>
      </w:r>
      <w:r w:rsidR="00F61C36" w:rsidRPr="00081989">
        <w:rPr>
          <w:rStyle w:val="c5"/>
          <w:sz w:val="28"/>
          <w:szCs w:val="28"/>
        </w:rPr>
        <w:t xml:space="preserve">семинар по тематике поликультурного этнического </w:t>
      </w:r>
      <w:r w:rsidR="00896F19" w:rsidRPr="00081989">
        <w:rPr>
          <w:rStyle w:val="c5"/>
          <w:sz w:val="28"/>
          <w:szCs w:val="28"/>
        </w:rPr>
        <w:t>развития воспитанников ДОУ</w:t>
      </w:r>
      <w:r w:rsidR="0061061E" w:rsidRPr="00081989">
        <w:rPr>
          <w:rStyle w:val="c5"/>
          <w:sz w:val="28"/>
          <w:szCs w:val="28"/>
        </w:rPr>
        <w:t>.</w:t>
      </w:r>
    </w:p>
    <w:p w:rsidR="003178DD" w:rsidRPr="00081989" w:rsidRDefault="003178DD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</w:p>
    <w:p w:rsidR="003178DD" w:rsidRPr="00081989" w:rsidRDefault="00715CBB" w:rsidP="00081989">
      <w:pPr>
        <w:pStyle w:val="c3"/>
        <w:numPr>
          <w:ilvl w:val="0"/>
          <w:numId w:val="12"/>
        </w:numPr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c18"/>
          <w:sz w:val="28"/>
          <w:szCs w:val="28"/>
          <w:u w:val="single"/>
        </w:rPr>
        <w:t>Практическое использование изученного материала, составление программ и апробирование их на практике.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28"/>
          <w:szCs w:val="28"/>
        </w:rPr>
      </w:pPr>
      <w:r w:rsidRPr="00081989">
        <w:rPr>
          <w:rStyle w:val="c5"/>
          <w:sz w:val="28"/>
          <w:szCs w:val="28"/>
        </w:rPr>
        <w:t>- разработка, апробирование и экспертная оценка на муниципальном уровне программы профилактико-</w:t>
      </w:r>
      <w:r w:rsidR="005506F0" w:rsidRPr="00081989">
        <w:rPr>
          <w:rStyle w:val="c5"/>
          <w:sz w:val="28"/>
          <w:szCs w:val="28"/>
        </w:rPr>
        <w:t xml:space="preserve">развивающего </w:t>
      </w:r>
      <w:r w:rsidRPr="00081989">
        <w:rPr>
          <w:rStyle w:val="c5"/>
          <w:sz w:val="28"/>
          <w:szCs w:val="28"/>
        </w:rPr>
        <w:t xml:space="preserve">курса занятий для учащихся </w:t>
      </w:r>
      <w:r w:rsidR="005506F0" w:rsidRPr="00081989">
        <w:rPr>
          <w:rStyle w:val="c5"/>
          <w:sz w:val="28"/>
          <w:szCs w:val="28"/>
        </w:rPr>
        <w:t>3</w:t>
      </w:r>
      <w:r w:rsidRPr="00081989">
        <w:rPr>
          <w:rStyle w:val="c5"/>
          <w:sz w:val="28"/>
          <w:szCs w:val="28"/>
        </w:rPr>
        <w:t>-х</w:t>
      </w:r>
      <w:r w:rsidR="005506F0" w:rsidRPr="00081989">
        <w:rPr>
          <w:rStyle w:val="c5"/>
          <w:sz w:val="28"/>
          <w:szCs w:val="28"/>
        </w:rPr>
        <w:t xml:space="preserve"> </w:t>
      </w:r>
      <w:r w:rsidRPr="00081989">
        <w:rPr>
          <w:rStyle w:val="c5"/>
          <w:sz w:val="28"/>
          <w:szCs w:val="28"/>
        </w:rPr>
        <w:t>классов «</w:t>
      </w:r>
      <w:r w:rsidR="00257E22" w:rsidRPr="00081989">
        <w:rPr>
          <w:rStyle w:val="c5"/>
          <w:sz w:val="28"/>
          <w:szCs w:val="28"/>
        </w:rPr>
        <w:t>Радость познания</w:t>
      </w:r>
      <w:r w:rsidRPr="00081989">
        <w:rPr>
          <w:rStyle w:val="c5"/>
          <w:sz w:val="28"/>
          <w:szCs w:val="28"/>
        </w:rPr>
        <w:t>»;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- разработка и апробирование </w:t>
      </w:r>
      <w:r w:rsidR="000F6CA2" w:rsidRPr="00081989">
        <w:rPr>
          <w:rStyle w:val="c5"/>
          <w:sz w:val="28"/>
          <w:szCs w:val="28"/>
        </w:rPr>
        <w:t xml:space="preserve">тренингого </w:t>
      </w:r>
      <w:r w:rsidRPr="00081989">
        <w:rPr>
          <w:rStyle w:val="c5"/>
          <w:sz w:val="28"/>
          <w:szCs w:val="28"/>
        </w:rPr>
        <w:t xml:space="preserve">курса </w:t>
      </w:r>
      <w:r w:rsidR="009B4BA2" w:rsidRPr="00081989">
        <w:rPr>
          <w:rStyle w:val="c5"/>
          <w:sz w:val="28"/>
          <w:szCs w:val="28"/>
        </w:rPr>
        <w:t xml:space="preserve">подготовки медиаторов </w:t>
      </w:r>
      <w:r w:rsidR="005E35B5" w:rsidRPr="00081989">
        <w:rPr>
          <w:rStyle w:val="c5"/>
          <w:sz w:val="28"/>
          <w:szCs w:val="28"/>
        </w:rPr>
        <w:t xml:space="preserve">из числа </w:t>
      </w:r>
      <w:r w:rsidR="0073770F" w:rsidRPr="00081989">
        <w:rPr>
          <w:rStyle w:val="c5"/>
          <w:sz w:val="28"/>
          <w:szCs w:val="28"/>
        </w:rPr>
        <w:t>старшеклассников</w:t>
      </w:r>
      <w:r w:rsidRPr="00081989">
        <w:rPr>
          <w:rStyle w:val="c5"/>
          <w:sz w:val="28"/>
          <w:szCs w:val="28"/>
        </w:rPr>
        <w:t xml:space="preserve"> «</w:t>
      </w:r>
      <w:r w:rsidR="005E35B5" w:rsidRPr="00081989">
        <w:rPr>
          <w:rStyle w:val="c5"/>
          <w:sz w:val="28"/>
          <w:szCs w:val="28"/>
        </w:rPr>
        <w:t>Дорогой Добра</w:t>
      </w:r>
      <w:r w:rsidRPr="00081989">
        <w:rPr>
          <w:rStyle w:val="c5"/>
          <w:sz w:val="28"/>
          <w:szCs w:val="28"/>
        </w:rPr>
        <w:t>»;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- </w:t>
      </w:r>
      <w:r w:rsidR="005975BB" w:rsidRPr="00081989">
        <w:rPr>
          <w:rStyle w:val="c5"/>
          <w:sz w:val="28"/>
          <w:szCs w:val="28"/>
        </w:rPr>
        <w:t xml:space="preserve">коллективная </w:t>
      </w:r>
      <w:r w:rsidRPr="00081989">
        <w:rPr>
          <w:rStyle w:val="c5"/>
          <w:sz w:val="28"/>
          <w:szCs w:val="28"/>
        </w:rPr>
        <w:t xml:space="preserve">разработка </w:t>
      </w:r>
      <w:r w:rsidR="0061061E" w:rsidRPr="00081989">
        <w:rPr>
          <w:rStyle w:val="c5"/>
          <w:sz w:val="28"/>
          <w:szCs w:val="28"/>
        </w:rPr>
        <w:t>(</w:t>
      </w:r>
      <w:r w:rsidR="005975BB" w:rsidRPr="00081989">
        <w:rPr>
          <w:rStyle w:val="c5"/>
          <w:sz w:val="28"/>
          <w:szCs w:val="28"/>
        </w:rPr>
        <w:t>творческой группой педагогов-психоло</w:t>
      </w:r>
      <w:r w:rsidR="003415B1" w:rsidRPr="00081989">
        <w:rPr>
          <w:rStyle w:val="c5"/>
          <w:sz w:val="28"/>
          <w:szCs w:val="28"/>
        </w:rPr>
        <w:t>го</w:t>
      </w:r>
      <w:r w:rsidR="00EA54B3" w:rsidRPr="00081989">
        <w:rPr>
          <w:rStyle w:val="c5"/>
          <w:sz w:val="28"/>
          <w:szCs w:val="28"/>
        </w:rPr>
        <w:t xml:space="preserve">в Рузаевского муниципального района) </w:t>
      </w:r>
      <w:r w:rsidRPr="00081989">
        <w:rPr>
          <w:rStyle w:val="c5"/>
          <w:sz w:val="28"/>
          <w:szCs w:val="28"/>
        </w:rPr>
        <w:t xml:space="preserve">и апробирование  </w:t>
      </w:r>
      <w:r w:rsidR="003415B1" w:rsidRPr="00081989">
        <w:rPr>
          <w:rStyle w:val="c5"/>
          <w:sz w:val="28"/>
          <w:szCs w:val="28"/>
        </w:rPr>
        <w:t xml:space="preserve">и внедрение в воспитательную работу образовательных </w:t>
      </w:r>
      <w:r w:rsidR="00CE233A" w:rsidRPr="00081989">
        <w:rPr>
          <w:rStyle w:val="c5"/>
          <w:sz w:val="28"/>
          <w:szCs w:val="28"/>
        </w:rPr>
        <w:t>организаций</w:t>
      </w:r>
      <w:r w:rsidR="004F2CC0" w:rsidRPr="00081989">
        <w:rPr>
          <w:rStyle w:val="c5"/>
          <w:sz w:val="28"/>
          <w:szCs w:val="28"/>
        </w:rPr>
        <w:t xml:space="preserve"> комплексной программы «Профилактика буллинга и скулшутинга</w:t>
      </w:r>
      <w:r w:rsidR="00CE233A" w:rsidRPr="00081989">
        <w:rPr>
          <w:rStyle w:val="c5"/>
          <w:sz w:val="28"/>
          <w:szCs w:val="28"/>
        </w:rPr>
        <w:t xml:space="preserve"> в образовательных учреждениях</w:t>
      </w:r>
      <w:r w:rsidR="00CF1831" w:rsidRPr="00081989">
        <w:rPr>
          <w:rStyle w:val="c5"/>
          <w:sz w:val="28"/>
          <w:szCs w:val="28"/>
        </w:rPr>
        <w:t>»</w:t>
      </w:r>
      <w:r w:rsidRPr="00081989">
        <w:rPr>
          <w:rStyle w:val="c5"/>
          <w:sz w:val="28"/>
          <w:szCs w:val="28"/>
        </w:rPr>
        <w:t>;</w:t>
      </w:r>
    </w:p>
    <w:p w:rsidR="00CF1831" w:rsidRPr="00081989" w:rsidRDefault="00CF1831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разработка и реализация модуля здоровье</w:t>
      </w:r>
      <w:r w:rsidR="00835089" w:rsidRPr="00081989">
        <w:rPr>
          <w:rStyle w:val="c5"/>
          <w:sz w:val="28"/>
          <w:szCs w:val="28"/>
        </w:rPr>
        <w:t>сб</w:t>
      </w:r>
      <w:r w:rsidRPr="00081989">
        <w:rPr>
          <w:rStyle w:val="c5"/>
          <w:sz w:val="28"/>
          <w:szCs w:val="28"/>
        </w:rPr>
        <w:t xml:space="preserve">ерегающего модуля </w:t>
      </w:r>
      <w:r w:rsidR="00835089" w:rsidRPr="00081989">
        <w:rPr>
          <w:rStyle w:val="c5"/>
          <w:sz w:val="28"/>
          <w:szCs w:val="28"/>
        </w:rPr>
        <w:t>диагностических и профилактических занятий для обучающихся 9-11 классов «Мой позитивный выбор»</w:t>
      </w:r>
      <w:r w:rsidR="009E56A0" w:rsidRPr="00081989">
        <w:rPr>
          <w:rStyle w:val="c5"/>
          <w:sz w:val="28"/>
          <w:szCs w:val="28"/>
        </w:rPr>
        <w:t>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адаптационные занятия, по составленной программе, с учащимися 1, 5 классов, отдельные тематические занятия для учащихся 10 класса;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разработка и проведение занятий, направленных на профилактику злоупотребления ПАВ, алкоголя, табака; реализация проекта «Профилактика ВИЧ»</w:t>
      </w:r>
      <w:r w:rsidR="009E56A0" w:rsidRPr="00081989">
        <w:rPr>
          <w:rStyle w:val="c5"/>
          <w:sz w:val="28"/>
          <w:szCs w:val="28"/>
        </w:rPr>
        <w:t xml:space="preserve">; </w:t>
      </w:r>
    </w:p>
    <w:p w:rsidR="009E56A0" w:rsidRPr="00081989" w:rsidRDefault="009E56A0" w:rsidP="00081989">
      <w:pPr>
        <w:pStyle w:val="c3"/>
        <w:spacing w:before="0" w:beforeAutospacing="0" w:after="0" w:afterAutospacing="0" w:line="276" w:lineRule="auto"/>
        <w:ind w:left="284" w:firstLine="283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- ежегодная организация </w:t>
      </w:r>
      <w:r w:rsidR="00C67D25" w:rsidRPr="00081989">
        <w:rPr>
          <w:rStyle w:val="c5"/>
          <w:sz w:val="28"/>
          <w:szCs w:val="28"/>
        </w:rPr>
        <w:t>обучающихся для участия в социально</w:t>
      </w:r>
      <w:r w:rsidR="0061061E" w:rsidRPr="00081989">
        <w:rPr>
          <w:rStyle w:val="c5"/>
          <w:sz w:val="28"/>
          <w:szCs w:val="28"/>
        </w:rPr>
        <w:t>-</w:t>
      </w:r>
      <w:r w:rsidR="00C67D25" w:rsidRPr="00081989">
        <w:rPr>
          <w:rStyle w:val="c5"/>
          <w:sz w:val="28"/>
          <w:szCs w:val="28"/>
        </w:rPr>
        <w:t>псих</w:t>
      </w:r>
      <w:r w:rsidR="00EA4E06" w:rsidRPr="00081989">
        <w:rPr>
          <w:rStyle w:val="c5"/>
          <w:sz w:val="28"/>
          <w:szCs w:val="28"/>
        </w:rPr>
        <w:t>ол</w:t>
      </w:r>
      <w:r w:rsidR="00C67D25" w:rsidRPr="00081989">
        <w:rPr>
          <w:rStyle w:val="c5"/>
          <w:sz w:val="28"/>
          <w:szCs w:val="28"/>
        </w:rPr>
        <w:t xml:space="preserve">огическом </w:t>
      </w:r>
      <w:r w:rsidR="00EA4E06" w:rsidRPr="00081989">
        <w:rPr>
          <w:rStyle w:val="c5"/>
          <w:sz w:val="28"/>
          <w:szCs w:val="28"/>
        </w:rPr>
        <w:t>тестировании;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ежегодное проведение акции рисунков «Я против наркотиков»;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- разработка и проведение занятий, направленных на сплочение классного коллектива</w:t>
      </w:r>
      <w:r w:rsidR="00DD5291" w:rsidRPr="00081989">
        <w:rPr>
          <w:rStyle w:val="c5"/>
          <w:sz w:val="28"/>
          <w:szCs w:val="28"/>
        </w:rPr>
        <w:t>, тематические квесты и коллективные игры;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разработка и реализация системы работы с родителями и педагогами ДОУ</w:t>
      </w:r>
      <w:r w:rsidR="002E678A" w:rsidRPr="00081989">
        <w:rPr>
          <w:rStyle w:val="c5"/>
          <w:sz w:val="28"/>
          <w:szCs w:val="28"/>
        </w:rPr>
        <w:t xml:space="preserve"> и ОО </w:t>
      </w:r>
      <w:r w:rsidRPr="00081989">
        <w:rPr>
          <w:rStyle w:val="c5"/>
          <w:sz w:val="28"/>
          <w:szCs w:val="28"/>
        </w:rPr>
        <w:t>по профилактике дезадаптации дошкольников</w:t>
      </w:r>
      <w:r w:rsidR="002E678A" w:rsidRPr="00081989">
        <w:rPr>
          <w:rStyle w:val="c5"/>
          <w:sz w:val="28"/>
          <w:szCs w:val="28"/>
        </w:rPr>
        <w:t xml:space="preserve">, школьников </w:t>
      </w:r>
      <w:r w:rsidRPr="00081989">
        <w:rPr>
          <w:rStyle w:val="c5"/>
          <w:sz w:val="28"/>
          <w:szCs w:val="28"/>
        </w:rPr>
        <w:t>(сбор информации о семьях на ранних этапах, анкетирование родителей, общие и групповые родительские собрания, функционирование консультативного пункта для родителей);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rStyle w:val="c5c18"/>
          <w:sz w:val="28"/>
          <w:szCs w:val="28"/>
        </w:rPr>
      </w:pPr>
      <w:r w:rsidRPr="00081989">
        <w:rPr>
          <w:rStyle w:val="c5"/>
          <w:sz w:val="28"/>
          <w:szCs w:val="28"/>
        </w:rPr>
        <w:t>- составление и осуществление программы по развитию мотивационно-психологической готовности и социальной зрелости выпускников ДОУ.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outlineLvl w:val="0"/>
        <w:rPr>
          <w:sz w:val="18"/>
          <w:szCs w:val="18"/>
        </w:rPr>
      </w:pPr>
      <w:r w:rsidRPr="00081989">
        <w:rPr>
          <w:rStyle w:val="c5c18"/>
          <w:sz w:val="28"/>
          <w:szCs w:val="28"/>
          <w:u w:val="single"/>
        </w:rPr>
        <w:t>Обобщение и анализ результатов.</w:t>
      </w:r>
    </w:p>
    <w:p w:rsidR="003178DD" w:rsidRPr="00081989" w:rsidRDefault="00715CBB" w:rsidP="00081989">
      <w:pPr>
        <w:pStyle w:val="c2c36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Приведенная система психологического сопровождения реализуется на протяжении </w:t>
      </w:r>
      <w:r w:rsidR="002F428E" w:rsidRPr="00081989">
        <w:rPr>
          <w:rStyle w:val="c5"/>
          <w:sz w:val="28"/>
          <w:szCs w:val="28"/>
        </w:rPr>
        <w:t>11</w:t>
      </w:r>
      <w:r w:rsidRPr="00081989">
        <w:rPr>
          <w:rStyle w:val="c5"/>
          <w:sz w:val="28"/>
          <w:szCs w:val="28"/>
        </w:rPr>
        <w:t xml:space="preserve"> лет. Полученные результаты позволяют говорить о том, что </w:t>
      </w:r>
      <w:r w:rsidRPr="00081989">
        <w:rPr>
          <w:rStyle w:val="c5"/>
          <w:sz w:val="28"/>
          <w:szCs w:val="28"/>
        </w:rPr>
        <w:lastRenderedPageBreak/>
        <w:t>п</w:t>
      </w:r>
      <w:r w:rsidRPr="00081989">
        <w:rPr>
          <w:sz w:val="28"/>
          <w:szCs w:val="28"/>
        </w:rPr>
        <w:t>родуктивность данной работы способствует снижению уровня дезадаптированных обучающихся и предполагает социально-психологическое развитие детей, готовит их к успешному переходу на следующий этап возрастного развития.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      Целостность системы находит своё выражение во взаимосвязи всех её частей: целям и  задачам психологического сопровождения соответствуют его содержание  и система изучения результативности развития.</w:t>
      </w:r>
    </w:p>
    <w:p w:rsidR="0061061E" w:rsidRPr="00081989" w:rsidRDefault="0061061E" w:rsidP="00081989">
      <w:pPr>
        <w:pStyle w:val="c3"/>
        <w:spacing w:before="0" w:beforeAutospacing="0" w:after="0" w:afterAutospacing="0" w:line="276" w:lineRule="auto"/>
        <w:ind w:left="284" w:firstLine="283"/>
        <w:jc w:val="both"/>
        <w:outlineLvl w:val="0"/>
        <w:rPr>
          <w:rStyle w:val="c5c12"/>
          <w:b/>
          <w:bCs/>
          <w:sz w:val="28"/>
          <w:szCs w:val="28"/>
        </w:rPr>
      </w:pP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Адресная направленность.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Представленный опыт может использоваться в работе школьных  и дошкольных психологов,  учителей начальных классов,  педагогов основной школы </w:t>
      </w:r>
      <w:r w:rsidR="002F428E" w:rsidRPr="00081989">
        <w:rPr>
          <w:rStyle w:val="c5"/>
          <w:sz w:val="28"/>
          <w:szCs w:val="28"/>
        </w:rPr>
        <w:t xml:space="preserve">и </w:t>
      </w:r>
      <w:r w:rsidRPr="00081989">
        <w:rPr>
          <w:rStyle w:val="c5"/>
          <w:sz w:val="28"/>
          <w:szCs w:val="28"/>
        </w:rPr>
        <w:t>дошкольных учреждений.</w:t>
      </w:r>
    </w:p>
    <w:p w:rsidR="0061061E" w:rsidRPr="00081989" w:rsidRDefault="0061061E" w:rsidP="00081989">
      <w:pPr>
        <w:pStyle w:val="c3"/>
        <w:spacing w:before="0" w:beforeAutospacing="0" w:after="0" w:afterAutospacing="0" w:line="276" w:lineRule="auto"/>
        <w:ind w:left="284" w:firstLine="283"/>
        <w:jc w:val="both"/>
        <w:outlineLvl w:val="0"/>
        <w:rPr>
          <w:rStyle w:val="c5c12"/>
          <w:b/>
          <w:bCs/>
          <w:sz w:val="28"/>
          <w:szCs w:val="28"/>
        </w:rPr>
      </w:pP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Результативность опыта.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Эффективность работы по данной проблеме доказывают следующие результаты:</w:t>
      </w:r>
    </w:p>
    <w:p w:rsidR="003178DD" w:rsidRPr="00081989" w:rsidRDefault="00715CBB" w:rsidP="00081989">
      <w:pPr>
        <w:pStyle w:val="c3"/>
        <w:numPr>
          <w:ilvl w:val="0"/>
          <w:numId w:val="13"/>
        </w:numPr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13c5"/>
          <w:sz w:val="28"/>
          <w:szCs w:val="28"/>
        </w:rPr>
        <w:t>Снижение уровня школьной дезадаптации первоклассников (система экспертных оценок по методике  В. М. Чиркова</w:t>
      </w:r>
      <w:r w:rsidR="00CE18AA" w:rsidRPr="00081989">
        <w:rPr>
          <w:rStyle w:val="c13c5"/>
          <w:sz w:val="28"/>
          <w:szCs w:val="28"/>
        </w:rPr>
        <w:t xml:space="preserve">). 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Таблица1. Результаты исследования уровня адаптации первоклассников  (по экспертной оценке педагогов и родителей).  </w:t>
      </w:r>
    </w:p>
    <w:p w:rsidR="0061061E" w:rsidRPr="00081989" w:rsidRDefault="0061061E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rStyle w:val="c5"/>
          <w:b/>
          <w:bCs/>
        </w:rPr>
      </w:pP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rStyle w:val="c5"/>
          <w:b/>
          <w:bCs/>
        </w:rPr>
      </w:pPr>
      <w:r w:rsidRPr="00081989">
        <w:rPr>
          <w:rStyle w:val="c5"/>
          <w:b/>
          <w:bCs/>
        </w:rPr>
        <w:t>Показатели по школе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96"/>
        <w:gridCol w:w="2985"/>
        <w:gridCol w:w="2422"/>
        <w:gridCol w:w="2468"/>
      </w:tblGrid>
      <w:tr w:rsidR="003178DD" w:rsidRPr="00081989" w:rsidTr="0061061E">
        <w:trPr>
          <w:trHeight w:val="330"/>
        </w:trPr>
        <w:tc>
          <w:tcPr>
            <w:tcW w:w="1809" w:type="dxa"/>
            <w:vMerge w:val="restart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Года</w:t>
            </w:r>
          </w:p>
        </w:tc>
        <w:tc>
          <w:tcPr>
            <w:tcW w:w="8329" w:type="dxa"/>
            <w:gridSpan w:val="3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Показатели степени адаптации</w:t>
            </w:r>
          </w:p>
        </w:tc>
      </w:tr>
      <w:tr w:rsidR="003178DD" w:rsidRPr="00081989" w:rsidTr="0061061E">
        <w:trPr>
          <w:trHeight w:val="225"/>
        </w:trPr>
        <w:tc>
          <w:tcPr>
            <w:tcW w:w="1809" w:type="dxa"/>
            <w:vMerge/>
          </w:tcPr>
          <w:p w:rsidR="003178DD" w:rsidRPr="00081989" w:rsidRDefault="003178DD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i/>
              </w:rPr>
            </w:pP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Полная 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Частичная 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Дезадаптация 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201</w:t>
            </w:r>
            <w:r w:rsidR="004D2384" w:rsidRPr="00081989">
              <w:t>9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71,2%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23,5%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5,3%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</w:t>
            </w:r>
            <w:r w:rsidR="00A811EE" w:rsidRPr="00081989">
              <w:t>21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76,5%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21,5%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2%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</w:t>
            </w:r>
            <w:r w:rsidR="00A811EE" w:rsidRPr="00081989">
              <w:t>23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77%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22%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1%</w:t>
            </w:r>
          </w:p>
        </w:tc>
      </w:tr>
    </w:tbl>
    <w:p w:rsidR="003178DD" w:rsidRPr="00081989" w:rsidRDefault="003178DD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Таблица 2. Результаты исследования уровня адаптации дошкольников (по экспертной оценке психолога, родителей и педагогов)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right"/>
        <w:rPr>
          <w:b/>
          <w:bCs/>
        </w:rPr>
      </w:pPr>
      <w:r w:rsidRPr="00081989">
        <w:rPr>
          <w:b/>
          <w:bCs/>
        </w:rPr>
        <w:t xml:space="preserve">Показатели по </w:t>
      </w:r>
      <w:r w:rsidR="005F64C8" w:rsidRPr="00081989">
        <w:rPr>
          <w:b/>
          <w:bCs/>
        </w:rPr>
        <w:t>ДОУ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91"/>
        <w:gridCol w:w="2972"/>
        <w:gridCol w:w="2430"/>
        <w:gridCol w:w="2478"/>
      </w:tblGrid>
      <w:tr w:rsidR="003178DD" w:rsidRPr="00081989" w:rsidTr="0061061E">
        <w:trPr>
          <w:trHeight w:val="330"/>
        </w:trPr>
        <w:tc>
          <w:tcPr>
            <w:tcW w:w="1809" w:type="dxa"/>
            <w:vMerge w:val="restart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Года</w:t>
            </w:r>
          </w:p>
        </w:tc>
        <w:tc>
          <w:tcPr>
            <w:tcW w:w="8364" w:type="dxa"/>
            <w:gridSpan w:val="3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Показатели степени адаптации</w:t>
            </w:r>
          </w:p>
        </w:tc>
      </w:tr>
      <w:tr w:rsidR="003178DD" w:rsidRPr="00081989" w:rsidTr="0061061E">
        <w:trPr>
          <w:trHeight w:val="225"/>
        </w:trPr>
        <w:tc>
          <w:tcPr>
            <w:tcW w:w="1809" w:type="dxa"/>
            <w:vMerge/>
          </w:tcPr>
          <w:p w:rsidR="003178DD" w:rsidRPr="00081989" w:rsidRDefault="003178DD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i/>
              </w:rPr>
            </w:pPr>
          </w:p>
        </w:tc>
        <w:tc>
          <w:tcPr>
            <w:tcW w:w="3261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Полная </w:t>
            </w:r>
          </w:p>
        </w:tc>
        <w:tc>
          <w:tcPr>
            <w:tcW w:w="2551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Частичная </w:t>
            </w:r>
          </w:p>
        </w:tc>
        <w:tc>
          <w:tcPr>
            <w:tcW w:w="2552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Дезадаптация 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201</w:t>
            </w:r>
            <w:r w:rsidR="00474664" w:rsidRPr="00081989">
              <w:t>9</w:t>
            </w:r>
          </w:p>
        </w:tc>
        <w:tc>
          <w:tcPr>
            <w:tcW w:w="3261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70,04%</w:t>
            </w:r>
          </w:p>
        </w:tc>
        <w:tc>
          <w:tcPr>
            <w:tcW w:w="2551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25,6%</w:t>
            </w:r>
          </w:p>
        </w:tc>
        <w:tc>
          <w:tcPr>
            <w:tcW w:w="2552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4,36%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</w:t>
            </w:r>
            <w:r w:rsidR="00474664" w:rsidRPr="00081989">
              <w:t>21</w:t>
            </w:r>
          </w:p>
        </w:tc>
        <w:tc>
          <w:tcPr>
            <w:tcW w:w="3261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76,5%</w:t>
            </w:r>
          </w:p>
        </w:tc>
        <w:tc>
          <w:tcPr>
            <w:tcW w:w="2551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21,5%</w:t>
            </w:r>
          </w:p>
        </w:tc>
        <w:tc>
          <w:tcPr>
            <w:tcW w:w="2552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2%</w:t>
            </w:r>
          </w:p>
        </w:tc>
      </w:tr>
      <w:tr w:rsidR="00FE7919" w:rsidRPr="00081989" w:rsidTr="0061061E">
        <w:tc>
          <w:tcPr>
            <w:tcW w:w="1809" w:type="dxa"/>
          </w:tcPr>
          <w:p w:rsidR="00FE7919" w:rsidRPr="00081989" w:rsidRDefault="00FE7919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2022</w:t>
            </w:r>
          </w:p>
        </w:tc>
        <w:tc>
          <w:tcPr>
            <w:tcW w:w="3261" w:type="dxa"/>
          </w:tcPr>
          <w:p w:rsidR="00FE7919" w:rsidRPr="00081989" w:rsidRDefault="000C2222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78%</w:t>
            </w:r>
          </w:p>
        </w:tc>
        <w:tc>
          <w:tcPr>
            <w:tcW w:w="2551" w:type="dxa"/>
          </w:tcPr>
          <w:p w:rsidR="00FE7919" w:rsidRPr="00081989" w:rsidRDefault="00B12052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21</w:t>
            </w:r>
            <w:r w:rsidR="000E6016" w:rsidRPr="00081989">
              <w:t>%</w:t>
            </w:r>
          </w:p>
        </w:tc>
        <w:tc>
          <w:tcPr>
            <w:tcW w:w="2552" w:type="dxa"/>
          </w:tcPr>
          <w:p w:rsidR="00FE7919" w:rsidRPr="00081989" w:rsidRDefault="00B12052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1%</w:t>
            </w:r>
          </w:p>
        </w:tc>
      </w:tr>
    </w:tbl>
    <w:p w:rsidR="003178DD" w:rsidRPr="00081989" w:rsidRDefault="003178DD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</w:p>
    <w:p w:rsidR="003178DD" w:rsidRPr="00081989" w:rsidRDefault="00715CBB" w:rsidP="00081989">
      <w:pPr>
        <w:pStyle w:val="afc"/>
        <w:numPr>
          <w:ilvl w:val="0"/>
          <w:numId w:val="13"/>
        </w:numPr>
        <w:spacing w:line="276" w:lineRule="auto"/>
        <w:ind w:left="284" w:firstLine="283"/>
        <w:rPr>
          <w:sz w:val="18"/>
          <w:szCs w:val="18"/>
        </w:rPr>
      </w:pPr>
      <w:r w:rsidRPr="00081989">
        <w:rPr>
          <w:rStyle w:val="c13c5"/>
          <w:sz w:val="28"/>
          <w:szCs w:val="28"/>
        </w:rPr>
        <w:t>Положительный эмоциональный настрой.</w:t>
      </w:r>
    </w:p>
    <w:p w:rsidR="003178DD" w:rsidRPr="00081989" w:rsidRDefault="00715CBB" w:rsidP="00081989">
      <w:pPr>
        <w:pStyle w:val="c3c6"/>
        <w:spacing w:before="0" w:beforeAutospacing="0" w:after="0" w:afterAutospacing="0" w:line="276" w:lineRule="auto"/>
        <w:ind w:left="284" w:firstLine="283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 xml:space="preserve">В ходе наблюдения и  ежедневного  фиксирования настроения детей, замечена положительная тенденция. Из графиков настроения во время и </w:t>
      </w:r>
      <w:r w:rsidRPr="00081989">
        <w:rPr>
          <w:rStyle w:val="c5"/>
          <w:sz w:val="28"/>
          <w:szCs w:val="28"/>
        </w:rPr>
        <w:lastRenderedPageBreak/>
        <w:t>после занятий практически пропал синий цвет, который символизирует плохое настроение, и фиолетовый – признак тревожности.</w:t>
      </w:r>
    </w:p>
    <w:p w:rsidR="003178DD" w:rsidRPr="00081989" w:rsidRDefault="00715CBB" w:rsidP="00081989">
      <w:pPr>
        <w:pStyle w:val="afc"/>
        <w:numPr>
          <w:ilvl w:val="0"/>
          <w:numId w:val="13"/>
        </w:numPr>
        <w:spacing w:line="276" w:lineRule="auto"/>
        <w:ind w:left="284" w:firstLine="283"/>
        <w:rPr>
          <w:sz w:val="18"/>
          <w:szCs w:val="18"/>
        </w:rPr>
      </w:pPr>
      <w:r w:rsidRPr="00081989">
        <w:rPr>
          <w:rStyle w:val="c13c5"/>
          <w:sz w:val="28"/>
          <w:szCs w:val="28"/>
        </w:rPr>
        <w:t>Высокий уровень готовности к обучению на первой и второй ступени образования.</w:t>
      </w:r>
    </w:p>
    <w:p w:rsidR="003178DD" w:rsidRPr="00081989" w:rsidRDefault="00715CBB" w:rsidP="00081989">
      <w:pPr>
        <w:pStyle w:val="c3c6"/>
        <w:spacing w:before="0" w:beforeAutospacing="0" w:after="0" w:afterAutospacing="0" w:line="276" w:lineRule="auto"/>
        <w:ind w:left="284" w:firstLine="283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Таблица 3.  Результаты исследования уровня готовности к обучению в начальной школе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719"/>
        <w:gridCol w:w="3052"/>
        <w:gridCol w:w="2406"/>
        <w:gridCol w:w="2394"/>
      </w:tblGrid>
      <w:tr w:rsidR="003178DD" w:rsidRPr="00081989" w:rsidTr="0061061E">
        <w:trPr>
          <w:trHeight w:val="330"/>
        </w:trPr>
        <w:tc>
          <w:tcPr>
            <w:tcW w:w="1809" w:type="dxa"/>
            <w:vMerge w:val="restart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Года</w:t>
            </w:r>
          </w:p>
        </w:tc>
        <w:tc>
          <w:tcPr>
            <w:tcW w:w="8329" w:type="dxa"/>
            <w:gridSpan w:val="3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Показатели готовности</w:t>
            </w:r>
          </w:p>
        </w:tc>
      </w:tr>
      <w:tr w:rsidR="003178DD" w:rsidRPr="00081989" w:rsidTr="0061061E">
        <w:trPr>
          <w:trHeight w:val="225"/>
        </w:trPr>
        <w:tc>
          <w:tcPr>
            <w:tcW w:w="1809" w:type="dxa"/>
            <w:vMerge/>
          </w:tcPr>
          <w:p w:rsidR="003178DD" w:rsidRPr="00081989" w:rsidRDefault="003178DD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i/>
              </w:rPr>
            </w:pP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Высокая  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Средняя  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Низкая 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201</w:t>
            </w:r>
            <w:r w:rsidR="006014D3" w:rsidRPr="00081989">
              <w:t>9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53,5%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34,5%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22%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</w:t>
            </w:r>
            <w:r w:rsidR="006014D3" w:rsidRPr="00081989">
              <w:t>21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61,5%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32%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6,5%</w:t>
            </w:r>
          </w:p>
        </w:tc>
      </w:tr>
      <w:tr w:rsidR="006014D3" w:rsidRPr="00081989" w:rsidTr="0061061E">
        <w:tc>
          <w:tcPr>
            <w:tcW w:w="1809" w:type="dxa"/>
          </w:tcPr>
          <w:p w:rsidR="006014D3" w:rsidRPr="00081989" w:rsidRDefault="006014D3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2022</w:t>
            </w:r>
          </w:p>
        </w:tc>
        <w:tc>
          <w:tcPr>
            <w:tcW w:w="3259" w:type="dxa"/>
          </w:tcPr>
          <w:p w:rsidR="006014D3" w:rsidRPr="00081989" w:rsidRDefault="005B1076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6</w:t>
            </w:r>
            <w:r w:rsidR="00313C9D" w:rsidRPr="00081989">
              <w:t>5%</w:t>
            </w:r>
          </w:p>
        </w:tc>
        <w:tc>
          <w:tcPr>
            <w:tcW w:w="2535" w:type="dxa"/>
          </w:tcPr>
          <w:p w:rsidR="006014D3" w:rsidRPr="00081989" w:rsidRDefault="00313C9D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3</w:t>
            </w:r>
            <w:r w:rsidR="00203453" w:rsidRPr="00081989">
              <w:t>1%</w:t>
            </w:r>
          </w:p>
        </w:tc>
        <w:tc>
          <w:tcPr>
            <w:tcW w:w="2535" w:type="dxa"/>
          </w:tcPr>
          <w:p w:rsidR="006014D3" w:rsidRPr="00081989" w:rsidRDefault="00313C9D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4%</w:t>
            </w:r>
          </w:p>
        </w:tc>
      </w:tr>
    </w:tbl>
    <w:p w:rsidR="003178DD" w:rsidRPr="00081989" w:rsidRDefault="003178DD" w:rsidP="00081989">
      <w:pPr>
        <w:pStyle w:val="c3c6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</w:p>
    <w:p w:rsidR="003178DD" w:rsidRPr="00081989" w:rsidRDefault="00715CBB" w:rsidP="00081989">
      <w:pPr>
        <w:pStyle w:val="c3c6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 xml:space="preserve"> Таблица 4. Результаты исследования уровня готовности к обучению на второй ступени образования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719"/>
        <w:gridCol w:w="3052"/>
        <w:gridCol w:w="2406"/>
        <w:gridCol w:w="2394"/>
      </w:tblGrid>
      <w:tr w:rsidR="003178DD" w:rsidRPr="00081989" w:rsidTr="0061061E">
        <w:trPr>
          <w:trHeight w:val="330"/>
        </w:trPr>
        <w:tc>
          <w:tcPr>
            <w:tcW w:w="1809" w:type="dxa"/>
            <w:vMerge w:val="restart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Года</w:t>
            </w:r>
          </w:p>
        </w:tc>
        <w:tc>
          <w:tcPr>
            <w:tcW w:w="8329" w:type="dxa"/>
            <w:gridSpan w:val="3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>Показатели готовности</w:t>
            </w:r>
          </w:p>
        </w:tc>
      </w:tr>
      <w:tr w:rsidR="003178DD" w:rsidRPr="00081989" w:rsidTr="0061061E">
        <w:trPr>
          <w:trHeight w:val="225"/>
        </w:trPr>
        <w:tc>
          <w:tcPr>
            <w:tcW w:w="1809" w:type="dxa"/>
            <w:vMerge/>
          </w:tcPr>
          <w:p w:rsidR="003178DD" w:rsidRPr="00081989" w:rsidRDefault="003178DD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rPr>
                <w:b/>
                <w:i/>
              </w:rPr>
            </w:pP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Высокая  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Средняя  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after="0" w:line="276" w:lineRule="auto"/>
              <w:ind w:left="284" w:firstLine="283"/>
              <w:jc w:val="center"/>
              <w:rPr>
                <w:b/>
                <w:bCs/>
                <w:i/>
                <w:iCs/>
              </w:rPr>
            </w:pPr>
            <w:r w:rsidRPr="00081989">
              <w:rPr>
                <w:b/>
                <w:bCs/>
                <w:i/>
                <w:iCs/>
              </w:rPr>
              <w:t xml:space="preserve">Низкая 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201</w:t>
            </w:r>
            <w:r w:rsidR="00177AA1" w:rsidRPr="00081989">
              <w:t>9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52%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40%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8%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</w:t>
            </w:r>
            <w:r w:rsidR="00177AA1" w:rsidRPr="00081989">
              <w:t>21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57%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39%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4%</w:t>
            </w:r>
          </w:p>
        </w:tc>
      </w:tr>
      <w:tr w:rsidR="003178DD" w:rsidRPr="00081989" w:rsidTr="0061061E">
        <w:tc>
          <w:tcPr>
            <w:tcW w:w="180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</w:pPr>
            <w:r w:rsidRPr="00081989">
              <w:t>20</w:t>
            </w:r>
            <w:r w:rsidR="00177AA1" w:rsidRPr="00081989">
              <w:t>22</w:t>
            </w:r>
          </w:p>
        </w:tc>
        <w:tc>
          <w:tcPr>
            <w:tcW w:w="3259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59%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38%</w:t>
            </w:r>
          </w:p>
        </w:tc>
        <w:tc>
          <w:tcPr>
            <w:tcW w:w="2535" w:type="dxa"/>
          </w:tcPr>
          <w:p w:rsidR="003178DD" w:rsidRPr="00081989" w:rsidRDefault="00715CBB" w:rsidP="00081989">
            <w:pPr>
              <w:pStyle w:val="c3"/>
              <w:spacing w:before="0" w:beforeAutospacing="0" w:after="0" w:afterAutospacing="0" w:line="276" w:lineRule="auto"/>
              <w:ind w:left="284" w:firstLine="283"/>
              <w:jc w:val="center"/>
            </w:pPr>
            <w:r w:rsidRPr="00081989">
              <w:t>3%</w:t>
            </w:r>
          </w:p>
        </w:tc>
      </w:tr>
    </w:tbl>
    <w:p w:rsidR="003178DD" w:rsidRPr="00081989" w:rsidRDefault="003178DD" w:rsidP="00081989">
      <w:pPr>
        <w:pStyle w:val="c3c6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</w:p>
    <w:p w:rsidR="003178DD" w:rsidRPr="00081989" w:rsidRDefault="003178DD" w:rsidP="00081989">
      <w:pPr>
        <w:spacing w:line="276" w:lineRule="auto"/>
        <w:ind w:left="284" w:firstLine="283"/>
        <w:jc w:val="both"/>
        <w:rPr>
          <w:rStyle w:val="c5c13"/>
          <w:sz w:val="18"/>
          <w:szCs w:val="18"/>
        </w:rPr>
      </w:pPr>
    </w:p>
    <w:p w:rsidR="003178DD" w:rsidRPr="00081989" w:rsidRDefault="00715CBB" w:rsidP="00081989">
      <w:pPr>
        <w:numPr>
          <w:ilvl w:val="0"/>
          <w:numId w:val="7"/>
        </w:numPr>
        <w:spacing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c13"/>
          <w:sz w:val="28"/>
          <w:szCs w:val="28"/>
        </w:rPr>
        <w:t>Индивидуальные достижения учащихся: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rStyle w:val="c5"/>
          <w:sz w:val="28"/>
          <w:szCs w:val="28"/>
        </w:rPr>
      </w:pPr>
      <w:r w:rsidRPr="00081989">
        <w:rPr>
          <w:rStyle w:val="c5"/>
          <w:sz w:val="28"/>
          <w:szCs w:val="28"/>
        </w:rPr>
        <w:t>- призовые места в районных конкурсах детского творчества;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- победы и призовые места в олимпиадах разного уровня;</w:t>
      </w: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- активное участие в школьных  и районных и республиканских мероприятиях.</w:t>
      </w:r>
    </w:p>
    <w:p w:rsidR="0061061E" w:rsidRPr="00081989" w:rsidRDefault="0061061E" w:rsidP="0020073A">
      <w:pPr>
        <w:pStyle w:val="c3"/>
        <w:spacing w:before="0" w:beforeAutospacing="0" w:after="0" w:afterAutospacing="0" w:line="276" w:lineRule="auto"/>
        <w:outlineLvl w:val="0"/>
        <w:rPr>
          <w:rStyle w:val="c5c12"/>
          <w:b/>
          <w:bCs/>
          <w:sz w:val="28"/>
          <w:szCs w:val="28"/>
        </w:rPr>
      </w:pPr>
    </w:p>
    <w:p w:rsidR="003178DD" w:rsidRPr="00081989" w:rsidRDefault="00715CBB" w:rsidP="00081989">
      <w:pPr>
        <w:pStyle w:val="c3"/>
        <w:spacing w:before="0" w:beforeAutospacing="0" w:after="0" w:afterAutospacing="0" w:line="276" w:lineRule="auto"/>
        <w:ind w:left="284" w:firstLine="283"/>
        <w:jc w:val="center"/>
        <w:outlineLvl w:val="0"/>
        <w:rPr>
          <w:sz w:val="18"/>
          <w:szCs w:val="18"/>
        </w:rPr>
      </w:pPr>
      <w:r w:rsidRPr="00081989">
        <w:rPr>
          <w:rStyle w:val="c5c12"/>
          <w:b/>
          <w:bCs/>
          <w:sz w:val="28"/>
          <w:szCs w:val="28"/>
        </w:rPr>
        <w:t>Литература.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Александровская Э.М., Куренкова Н.В. Психологическое сопровождение детей младшего школьного возраста: Учебно-методическое пособие: Ч.2 //Журнал прикладной психологии. – 2001. - №1. – с.41-61.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Александровская, Э.М. Психологическое сопровождение школьников: Учеб. пособие для студ. высш. пед. учеб. заведений / Э.М. Александровская, Н.И. Кокуркина, Н.В. Куренкова. М.: Издат. центр "Академия", 2002. - 208 с.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 xml:space="preserve">Амонашвили Ш. А. Здравствуйте, дети! — М.: Просвещение, 1983.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 xml:space="preserve">Анискевич С. С. Кем вырастут дети? — Минск: Нар. асвета, 1994.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lastRenderedPageBreak/>
        <w:t>Битянова, М.Р. Работа психолога в начальной школе / М.Р. Битянова, Т.В. Азарова, Е.И. Афанасьева и др. М.: Изд-во «Совершенство», 1998. - 352 с.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Битянова М. Р. Организация психологической работы в школе. — М.: Совершенство, 1997.  — (Практическая психология в образовании).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Божович, Л.И. Личность и ее формирование в детском возрасте / Л.И. Божович. М.: Проев., 1968.</w:t>
      </w:r>
      <w:r w:rsidRPr="00081989">
        <w:t xml:space="preserve"> </w:t>
      </w:r>
      <w:r w:rsidRPr="00081989">
        <w:rPr>
          <w:sz w:val="28"/>
          <w:szCs w:val="28"/>
          <w:lang w:eastAsia="en-US"/>
        </w:rPr>
        <w:t xml:space="preserve">Бреслав Г.М. Эмоциональные особенности формирования личности в детстве. – М., 1990.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 xml:space="preserve">Вайсен Р. и др. Обучение жизненным навыкам в школах. – М., 1996.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Выготский, Л.С. Детская психология / Л.С. Выготский. М., 1982.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Гамезо, М.В. Старший дошкольник и младший школьник: психодиагностика и коррекция развития / М.В. Гамезо, B.C. Герасимова, В.М. Орлова. М.: Изд-во «Институт практической психологии»; Воронеж: НПО «МОДЭК», 1998.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</w:pPr>
      <w:r w:rsidRPr="00081989">
        <w:rPr>
          <w:sz w:val="28"/>
          <w:szCs w:val="28"/>
          <w:lang w:eastAsia="en-US"/>
        </w:rPr>
        <w:t>Гин С. И. Мир человека. — Гомель, 1994</w:t>
      </w:r>
      <w:r w:rsidRPr="00081989">
        <w:t xml:space="preserve">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</w:pPr>
      <w:r w:rsidRPr="00081989">
        <w:rPr>
          <w:sz w:val="28"/>
          <w:szCs w:val="28"/>
          <w:lang w:eastAsia="en-US"/>
        </w:rPr>
        <w:t>Дробинская А.О. «Ребёнок с задержкой психического развития».М.:Школьная пресса,2005.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t xml:space="preserve"> </w:t>
      </w:r>
      <w:r w:rsidRPr="00081989">
        <w:rPr>
          <w:sz w:val="28"/>
          <w:szCs w:val="28"/>
          <w:lang w:eastAsia="en-US"/>
        </w:rPr>
        <w:t xml:space="preserve">Жан Пиаже: теория, эксперименты, дискуссии. / Под ред. Л.Ф.Обуховой, Г.В.Бурменской. М., 2001.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Ильина М.Н. «Подготовка к школе».Питер,2007.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«Диагностика в детском саду».Ростов н/Д: «Феникс»,2004.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t xml:space="preserve"> </w:t>
      </w:r>
      <w:r w:rsidRPr="00081989">
        <w:rPr>
          <w:sz w:val="28"/>
          <w:szCs w:val="28"/>
          <w:lang w:eastAsia="en-US"/>
        </w:rPr>
        <w:t>Казакова Е. И. Четыре тенденции и другие проблемы сопровождения // Школьный психолог. – 1998. – дек. № 48.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</w:pPr>
      <w:r w:rsidRPr="00081989">
        <w:rPr>
          <w:sz w:val="28"/>
          <w:szCs w:val="28"/>
          <w:lang w:eastAsia="en-US"/>
        </w:rPr>
        <w:t xml:space="preserve">Калягин, В.А. Как организовать психологическое сопровождение в образовательных учреждениях / В.А. Калягин, Ю.Т. Матасов, Т.С. Овчинникова. СПб.: КАРО, 2005.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Катаев Л.И. «Коррекционно-развивающие занятия в подготовительной группе» М.2005</w:t>
      </w:r>
      <w:r w:rsidRPr="00081989">
        <w:t xml:space="preserve">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образования. Письмо Министерства образования Российской Федерации от 27 июня 2003 г. № 28-51-513/16. // Вестник образования. – 2003. - №18. – с.53-66.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Нормативно-правовая база. Положение о психологической службе. Приказ от 14.05.2003.№553 Об утверждении положения о службе Практической психологии в системе образования Владимирской области.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lastRenderedPageBreak/>
        <w:t xml:space="preserve"> </w:t>
      </w:r>
      <w:r w:rsidRPr="00081989">
        <w:rPr>
          <w:sz w:val="28"/>
          <w:szCs w:val="28"/>
          <w:lang w:eastAsia="en-US"/>
        </w:rPr>
        <w:t xml:space="preserve">Пилипко Н.В., Громова Т.В., Чибисова М.Ю. Здравствуй, школа! Адаптационные занятия с первоклассниками: Практическая психология учителю./Под ред. Пилипко Н.В. – М.: УЦ "Перспектива", 2002. </w:t>
      </w:r>
      <w:r w:rsidRPr="00081989">
        <w:t xml:space="preserve">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Профилактика злоупотребления психоактивными веществами несовершеннолетними: Сб. программ/ под науч. Ред. Л.М. Шипицыной. – СПб.: Из-во «Образование - Культура», 2003. – 384с.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color w:val="000000"/>
          <w:sz w:val="22"/>
          <w:szCs w:val="22"/>
        </w:rPr>
      </w:pPr>
      <w:r w:rsidRPr="00081989">
        <w:rPr>
          <w:color w:val="000000" w:themeColor="text1"/>
          <w:sz w:val="28"/>
          <w:szCs w:val="28"/>
        </w:rPr>
        <w:t>Рогалева Н.А. «Психологический клуб для родителей в детском саду»М.2010</w:t>
      </w:r>
    </w:p>
    <w:p w:rsidR="003178DD" w:rsidRPr="00081989" w:rsidRDefault="00715CBB" w:rsidP="00081989">
      <w:pPr>
        <w:pStyle w:val="c3"/>
        <w:numPr>
          <w:ilvl w:val="0"/>
          <w:numId w:val="15"/>
        </w:numPr>
        <w:spacing w:before="0" w:beforeAutospacing="0" w:after="0" w:afterAutospacing="0" w:line="276" w:lineRule="auto"/>
        <w:ind w:left="284" w:firstLine="283"/>
        <w:jc w:val="both"/>
        <w:rPr>
          <w:sz w:val="18"/>
          <w:szCs w:val="18"/>
        </w:rPr>
      </w:pPr>
      <w:r w:rsidRPr="00081989">
        <w:rPr>
          <w:rStyle w:val="c5"/>
          <w:sz w:val="28"/>
          <w:szCs w:val="28"/>
        </w:rPr>
        <w:t>Стандарты второго поколения. Как проектировать универсальные учебные действия.М,2010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</w:pPr>
      <w:r w:rsidRPr="00081989">
        <w:rPr>
          <w:sz w:val="28"/>
          <w:szCs w:val="28"/>
          <w:lang w:eastAsia="en-US"/>
        </w:rPr>
        <w:t>Хухлаева О.В. Практические материалы для работы с детьми 3-9 лет. Психологические игры, упражнения, сказки. – М.: Генезис, 2003.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</w:pPr>
      <w:r w:rsidRPr="00081989">
        <w:rPr>
          <w:sz w:val="28"/>
          <w:szCs w:val="28"/>
          <w:lang w:eastAsia="en-US"/>
        </w:rPr>
        <w:t xml:space="preserve"> Хухлаева О.В. Психотехнические игры в начальной школе. – М., 1995.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 xml:space="preserve">Хухлаева О.В. Тропинка к своему Я: уроки психологии в начальной школе (1-4). – М.: Генезис, 2004. 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Цукерман Г. А., Поливанова К. Н. Введение в школьную жизнь. — М.: Новая школа, 1992. Федоренко Л.Г. Психологическое здоровье в условиях школы: Психопрофилактика эмоционального напряжения. – СПб., 2003.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Фридман Л.М. О концепции школьной психологической службы // Вопросы психологии. – 2001. - №1. – с.97-107.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Чиркова Т.И. Приоритетные направления психологической службы . – М., 1999.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Шмаков С. А., Безбородова Н. Я. От игры к самовоспитанию. —М.: Новая школа, 1995.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Ягодинский В.Н. Школьнику о вреде никотина и алкоголя: Кн. для учащихся. – 2-е изд., перераб. – М.: Просвещение, 1986. – 96с.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Ясюкова, JI.А. Психологическая профилактика проблем в обучении и развитии школьников / Л.А. Ясюкова. СПб., 2003.</w:t>
      </w:r>
    </w:p>
    <w:p w:rsidR="003178DD" w:rsidRPr="00081989" w:rsidRDefault="00715CBB" w:rsidP="00081989">
      <w:pPr>
        <w:pStyle w:val="afc"/>
        <w:numPr>
          <w:ilvl w:val="0"/>
          <w:numId w:val="15"/>
        </w:numPr>
        <w:spacing w:line="276" w:lineRule="auto"/>
        <w:ind w:left="284" w:firstLine="283"/>
        <w:rPr>
          <w:rFonts w:eastAsiaTheme="minorEastAsia"/>
          <w:sz w:val="28"/>
          <w:szCs w:val="28"/>
          <w:lang w:eastAsia="en-US"/>
        </w:rPr>
      </w:pPr>
      <w:r w:rsidRPr="00081989">
        <w:rPr>
          <w:sz w:val="28"/>
          <w:szCs w:val="28"/>
          <w:lang w:eastAsia="en-US"/>
        </w:rPr>
        <w:t>Психолого-педагогическое сопровождение в рамках введения ФГОС. Березина Л.В. ( http://www.orenlicey.ru/galery/267-2011-01-29-05-06-54.html)</w:t>
      </w:r>
    </w:p>
    <w:p w:rsidR="003178DD" w:rsidRPr="00081989" w:rsidRDefault="003178DD" w:rsidP="00081989">
      <w:pPr>
        <w:spacing w:line="276" w:lineRule="auto"/>
        <w:ind w:left="284" w:firstLine="283"/>
      </w:pPr>
    </w:p>
    <w:p w:rsidR="003178DD" w:rsidRPr="00081989" w:rsidRDefault="003178DD" w:rsidP="00081989">
      <w:pPr>
        <w:spacing w:line="276" w:lineRule="auto"/>
        <w:ind w:left="284" w:firstLine="283"/>
        <w:rPr>
          <w:sz w:val="28"/>
          <w:szCs w:val="28"/>
          <w:lang w:eastAsia="en-US"/>
        </w:rPr>
      </w:pPr>
    </w:p>
    <w:p w:rsidR="003178DD" w:rsidRPr="00081989" w:rsidRDefault="003178DD" w:rsidP="00081989">
      <w:pPr>
        <w:spacing w:after="200" w:line="276" w:lineRule="auto"/>
        <w:ind w:left="284" w:firstLine="283"/>
        <w:rPr>
          <w:lang w:eastAsia="en-US"/>
        </w:rPr>
      </w:pPr>
    </w:p>
    <w:p w:rsidR="003178DD" w:rsidRPr="00081989" w:rsidRDefault="003178DD" w:rsidP="00081989">
      <w:pPr>
        <w:spacing w:after="200" w:line="276" w:lineRule="auto"/>
        <w:ind w:left="284" w:firstLine="283"/>
        <w:rPr>
          <w:b/>
          <w:bCs/>
          <w:lang w:eastAsia="en-US"/>
        </w:rPr>
      </w:pPr>
    </w:p>
    <w:p w:rsidR="00081989" w:rsidRPr="00081989" w:rsidRDefault="00081989" w:rsidP="00081989">
      <w:pPr>
        <w:spacing w:after="200" w:line="276" w:lineRule="auto"/>
        <w:contextualSpacing/>
        <w:rPr>
          <w:lang w:eastAsia="en-US"/>
        </w:rPr>
      </w:pPr>
    </w:p>
    <w:p w:rsidR="003178DD" w:rsidRPr="00081989" w:rsidRDefault="00715CBB" w:rsidP="00081989">
      <w:pPr>
        <w:spacing w:after="200" w:line="276" w:lineRule="auto"/>
        <w:ind w:left="284" w:firstLine="283"/>
        <w:contextualSpacing/>
        <w:jc w:val="right"/>
        <w:rPr>
          <w:b/>
          <w:bCs/>
          <w:sz w:val="28"/>
          <w:szCs w:val="28"/>
          <w:lang w:eastAsia="en-US"/>
        </w:rPr>
      </w:pPr>
      <w:r w:rsidRPr="00081989">
        <w:rPr>
          <w:b/>
          <w:bCs/>
          <w:sz w:val="28"/>
          <w:szCs w:val="28"/>
          <w:lang w:eastAsia="en-US"/>
        </w:rPr>
        <w:lastRenderedPageBreak/>
        <w:t>Приложение 1.</w:t>
      </w:r>
    </w:p>
    <w:p w:rsidR="00081989" w:rsidRPr="00081989" w:rsidRDefault="00081989" w:rsidP="0008198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81989">
        <w:rPr>
          <w:b/>
          <w:color w:val="000000"/>
          <w:sz w:val="28"/>
          <w:szCs w:val="28"/>
          <w:shd w:val="clear" w:color="auto" w:fill="FFFFFF"/>
        </w:rPr>
        <w:t>Профилактическая программа</w:t>
      </w:r>
    </w:p>
    <w:p w:rsidR="00081989" w:rsidRPr="00081989" w:rsidRDefault="00081989" w:rsidP="0008198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81989">
        <w:rPr>
          <w:b/>
          <w:color w:val="000000"/>
          <w:sz w:val="28"/>
          <w:szCs w:val="28"/>
          <w:shd w:val="clear" w:color="auto" w:fill="FFFFFF"/>
        </w:rPr>
        <w:t xml:space="preserve"> (Социально-психологической адаптации и развития ЗОЖ)</w:t>
      </w:r>
    </w:p>
    <w:p w:rsidR="00081989" w:rsidRPr="00081989" w:rsidRDefault="00081989" w:rsidP="0008198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40"/>
          <w:szCs w:val="28"/>
          <w:shd w:val="clear" w:color="auto" w:fill="FFFFFF"/>
        </w:rPr>
      </w:pPr>
      <w:r w:rsidRPr="00081989">
        <w:rPr>
          <w:b/>
          <w:color w:val="000000"/>
          <w:sz w:val="28"/>
          <w:szCs w:val="28"/>
          <w:shd w:val="clear" w:color="auto" w:fill="FFFFFF"/>
        </w:rPr>
        <w:t xml:space="preserve">«Школа разума» </w:t>
      </w:r>
    </w:p>
    <w:p w:rsidR="00081989" w:rsidRPr="00081989" w:rsidRDefault="00081989" w:rsidP="00081989">
      <w:pPr>
        <w:spacing w:after="200"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81989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  Переход общества к новому социально – экономическому и политическому укладу вызывает острую необходимость в людях высокообразованных, инициативных и предприимчивых, обладающих чувством социальной  ответственности, способных приумножить духовные и материальные богатства общества. Это предъявляет повышенные требования к выпускникам школы, которые должны быть подготовлены к новым общественным отношениям;  вооружены средствами к непрерывному саморазвитию: развитыми потребностями в области познания  и достаточным уровнем  интеллектуальной компетентности, связанной с обработкой информации.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    Школьная среда – это отражение новых социально-психологических условий развития общества, в которые попадает ребенок, когда переступает порог школы. На первый план в этих условиях выходит учебная деятельность обучающихся школы. Учебная деятельность включает в себя не только познавательный компонент, но и эмоциональный тоже, так как в процессе учебной деятельности происходит тесное сотрудничество с учителем, с одноклассниками и с самим собой, так как необходимо постоянно обращаться к своим внутренним ресурсным возможностям.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От успешной учебной деятельности ученика зависит его самочувствие в школе, желание учиться.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    В третьем классе учебная деятельность становится стандартной, менее изобретательной. Происходят качественные изменения во взаимоотношениях детей со значимыми взрослыми – учителем и родителями. Более значимой становятся темы взаимоотношений со сверстниками, дружбы и сотрудничества в классе, и они меньше зависят от оценок учителя и школьных успехов.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     Нереализованные ожидания, связанные с учебой, трудности общения с учителем или сверстниками, нарастание волевого и нервного напряжения в ходе обучения. Эти, и многие другие факторы, к которым еще в начальной школе ребенок оказывается не вполне готов, могут способствовать формированию у него повышенной тревожности и негативных установок к дальнейшему школьному обучению. Чем больше факторы дезадаптации (интеллектуального, личностного, социального характера) проявляются у </w:t>
      </w:r>
      <w:r w:rsidRPr="00081989">
        <w:rPr>
          <w:rFonts w:eastAsia="Calibri"/>
          <w:sz w:val="28"/>
          <w:szCs w:val="28"/>
          <w:lang w:eastAsia="en-US"/>
        </w:rPr>
        <w:lastRenderedPageBreak/>
        <w:t xml:space="preserve">ребенка в начальной школе, тем сложнее будет процесс его перехода на другую ступень обучения. 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     Поэтому, занятия, специфически направленные на развитие базовых психических функций детей, приобретают особую значимость в учебном процессе начальной школы. Причина тому – психофизиологические особенности младших школьников, в частности, то обстоятельство, что в 7–10-летнем возрасте наиболее интенсивно протекает и, по существу, завершается физиологическое созревание основных мозговых структур. Таким образом, именно на этом этапе возможно наиболее эффективное воздействие на интеллектуальную и личностную сферы ребенка.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Правильно организованное обучение  способно, в частности, компенсировать в известной степени задержки психического развития, имеющие неорганическую природу (вызванные зачастую недостаточным вниманием к воспитанию и развитию детей со стороны взрослых). Результатом такого обучения служит достигнутый ребенком уровень развития личности, его индивидуальности.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    Сущность взаимосвязи образовательных и развивающих задач, обучения и развития в целом раскрыта Л.С.Выготским. То обучение, которое ограничивается в своих целях лишь овладением внешними средствами культурного развития (к ним относится овладение письмом, чтением, счетом), можно считать традиционным. Обучение, которое в качестве ведущих целей рассматривает обеспечение (организацию) ситуации развития высших психических функций личности в целом через овладение внешними средствами культурного развития, является развивающим и приобретает при этом целенаправленный характер.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       Большое значение в активизации познавательной деятельности младшего школьника имеют игровые моменты, вносящие элемент занимательности в учебный процесс, помогающие снять усталость и напряжение на уроке. 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В ходе занятий учащиеся могут разобраться и справиться с причинами неудач, которые могут возникнуть на определенном возрастном школьном этапе. Также происходит формирование умения учиться и умению общаться в школьных социально-психологических условиях, то есть универсальные учебные действия (УУД) во всех их разновидностях.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color w:val="FF0000"/>
          <w:sz w:val="28"/>
          <w:szCs w:val="28"/>
          <w:lang w:eastAsia="en-US"/>
        </w:rPr>
        <w:t xml:space="preserve">        </w:t>
      </w:r>
      <w:r w:rsidRPr="00081989">
        <w:rPr>
          <w:rFonts w:eastAsia="Calibri"/>
          <w:sz w:val="28"/>
          <w:szCs w:val="28"/>
          <w:lang w:eastAsia="en-US"/>
        </w:rPr>
        <w:t xml:space="preserve">Предлагаемые занятия по своей сути являются уроками, хотя и предполагают игры, подвижные упражнения, обсуждение в круге. 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Данная программа является, по сути, одним из разделов четырехлетней программы психологического сопровождения обучающихся начальной школы и перекликается с содержанием разделов программ для учащихся 1-х </w:t>
      </w:r>
      <w:r w:rsidRPr="00081989">
        <w:rPr>
          <w:rFonts w:eastAsia="Calibri"/>
          <w:sz w:val="28"/>
          <w:szCs w:val="28"/>
          <w:lang w:eastAsia="en-US"/>
        </w:rPr>
        <w:lastRenderedPageBreak/>
        <w:t>и 2-х классов («В школу с радостью» и «Школа радости»), осуществляя тем самым принципы цикличности, последовательности и метапредметных связей.</w:t>
      </w:r>
      <w:r w:rsidRPr="00081989">
        <w:rPr>
          <w:rFonts w:ascii="Calibri" w:hAnsi="Calibri"/>
          <w:sz w:val="22"/>
          <w:szCs w:val="22"/>
        </w:rPr>
        <w:t xml:space="preserve"> 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В основе данной авторской комбинированной разработки лежит концепция экспериментальной программы О. Холодовой «Юным умникам и умницам: развитие познавательных способностей», собственные разработки автора.</w:t>
      </w:r>
      <w:r w:rsidRPr="00081989">
        <w:rPr>
          <w:rFonts w:ascii="Calibri" w:hAnsi="Calibri"/>
          <w:sz w:val="22"/>
          <w:szCs w:val="22"/>
        </w:rPr>
        <w:t xml:space="preserve"> </w:t>
      </w:r>
      <w:r w:rsidRPr="00081989">
        <w:rPr>
          <w:rFonts w:eastAsia="Calibri"/>
          <w:sz w:val="28"/>
          <w:szCs w:val="28"/>
          <w:lang w:eastAsia="en-US"/>
        </w:rPr>
        <w:t>В содержание программы добавлены конкретные задачи по развитию психических процессов в определенной последовательности.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b/>
          <w:sz w:val="28"/>
          <w:szCs w:val="28"/>
          <w:lang w:eastAsia="en-US"/>
        </w:rPr>
        <w:t>Цель программы</w:t>
      </w:r>
      <w:r w:rsidRPr="00081989">
        <w:rPr>
          <w:rFonts w:eastAsia="Calibri"/>
          <w:sz w:val="28"/>
          <w:szCs w:val="28"/>
          <w:lang w:eastAsia="en-US"/>
        </w:rPr>
        <w:t xml:space="preserve"> – развитие психической и личностной сфер обучающихся, как важнейших условий успешности школьников в учебной деятельности.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В свете поставленной цели к реализации подлежат следующие </w:t>
      </w:r>
      <w:r w:rsidRPr="00081989">
        <w:rPr>
          <w:rFonts w:eastAsia="Calibri"/>
          <w:b/>
          <w:sz w:val="28"/>
          <w:szCs w:val="28"/>
          <w:lang w:eastAsia="en-US"/>
        </w:rPr>
        <w:t>задачи</w:t>
      </w:r>
      <w:r w:rsidRPr="00081989">
        <w:rPr>
          <w:rFonts w:eastAsia="Calibri"/>
          <w:sz w:val="28"/>
          <w:szCs w:val="28"/>
          <w:lang w:eastAsia="en-US"/>
        </w:rPr>
        <w:t>: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развитие необходимых интеллектуально-психологических функций;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развитие интереса к познанию и к учению; 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развитие рефлексивно-регулятивных и контрольно-оценочных действий;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знакомство с приемами целеполагания и планирования деятельности;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развитие личной мотивации ребенка в учебной деятельности и формирование основных компонентов этой деятельности;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коррекция негативных социально-личностных проявлений;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помощь  в социальной адаптации обучающихся с показателями длительного периода привыкания к школе; </w:t>
      </w:r>
    </w:p>
    <w:p w:rsidR="00081989" w:rsidRPr="00081989" w:rsidRDefault="00081989" w:rsidP="0008198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формирование коммуникативных навыков.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Рассматривая эти задачи с точки зрения их целенаправленности, нетрудно заметить, что большинство из них может быть связано в единый комплекс, объединенный общей протяженной целью: формирование у младших школьников психологической готовности к переходу на II ступень образования и профилактика возможной дезадаптации. В этом случае в систему выстраиваются задачи коррекции и развития интеллектуальных функций ребенка, формирование элементов учебной деятельности и социально-личностные аспекты его развития.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Важно заметить, что групповые занятия, проводимые в рамках курса, не заменяют индивидуальных занятий психолога с тем или иным ребенком, нуждающимся в особой психологической помощи. Как известно, и групповые, и индивидуальные занятия с детьми относятся к плановым формам работы школьного психолога.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Занятия с младшими школьниками по данной программе проводятся 1 раз в неделю. Продолжительность занятия от 40 до 45 минут в зависимости от </w:t>
      </w:r>
      <w:r w:rsidRPr="00081989">
        <w:rPr>
          <w:rFonts w:eastAsia="Calibri"/>
          <w:sz w:val="28"/>
          <w:szCs w:val="28"/>
          <w:lang w:eastAsia="en-US"/>
        </w:rPr>
        <w:lastRenderedPageBreak/>
        <w:t xml:space="preserve">содержания, структуры встречи и состояния детей. Состав группы от 5 до 20 человек. 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Темы занятий отражают личные проблемы детей данного возраста, поэтому они используются как профилактика и предупреждение неблагоприятных процессов, для укрепления психологического здоровья.</w:t>
      </w:r>
      <w:r w:rsidRPr="0008198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081989">
        <w:rPr>
          <w:rFonts w:eastAsia="Calibri"/>
          <w:sz w:val="28"/>
          <w:szCs w:val="28"/>
          <w:lang w:eastAsia="en-US"/>
        </w:rPr>
        <w:t>Для этого в процессе проектирования курса отбирались наиболее адекватные с этой точки зрения психолого-педагогические методы, формы и приемы организации взаимодействия при решении задач того или иного занятия.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Курс содержит </w:t>
      </w:r>
      <w:r w:rsidRPr="00081989">
        <w:rPr>
          <w:rFonts w:eastAsia="Calibri"/>
          <w:b/>
          <w:sz w:val="28"/>
          <w:szCs w:val="28"/>
          <w:lang w:eastAsia="en-US"/>
        </w:rPr>
        <w:t>17</w:t>
      </w:r>
      <w:r w:rsidRPr="00081989">
        <w:rPr>
          <w:rFonts w:eastAsia="Calibri"/>
          <w:sz w:val="28"/>
          <w:szCs w:val="28"/>
          <w:lang w:eastAsia="en-US"/>
        </w:rPr>
        <w:t xml:space="preserve"> занятий. В структуре программы выделяют 3 блока (модуля): </w:t>
      </w:r>
    </w:p>
    <w:p w:rsidR="00081989" w:rsidRPr="00081989" w:rsidRDefault="00081989" w:rsidP="00081989">
      <w:pPr>
        <w:numPr>
          <w:ilvl w:val="0"/>
          <w:numId w:val="37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модуль социально-психологической адаптации и развития навыков ЗОЖ;</w:t>
      </w:r>
    </w:p>
    <w:p w:rsidR="00081989" w:rsidRPr="00081989" w:rsidRDefault="00081989" w:rsidP="00081989">
      <w:pPr>
        <w:numPr>
          <w:ilvl w:val="0"/>
          <w:numId w:val="37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модуль развития познавательной сферы и учебной мотивации (развитие психических процессов);</w:t>
      </w:r>
    </w:p>
    <w:p w:rsidR="00081989" w:rsidRPr="00081989" w:rsidRDefault="00081989" w:rsidP="00081989">
      <w:pPr>
        <w:numPr>
          <w:ilvl w:val="0"/>
          <w:numId w:val="37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модуль личностного развития, включая развитие коммуникации и конструктивного взаимодействия.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 Содержание программы соответственно разделено по перечисленным выше модулям. Ознакомление с содержанием программы идет с постепенным расширением задач и увеличением сложности познавательных заданий. Содержание программы располагается  по принципу усложнения в развитии познавательных и личностных процессов, например от  развития внимания (концентрации, переключения),  разных видов памяти (от механической к логической, обучению приемам мнемотехники), восприятия, воображения к разным приемам мышления (анализ, сравнение, обобщение, классификация, проведение аналогий на основе разных видов отношений).  Параллельно идет работа по развитию психического процесса – речи (обогащение словаря, связная речь) и общего процесса коммуникации.</w:t>
      </w:r>
    </w:p>
    <w:p w:rsidR="00081989" w:rsidRPr="00081989" w:rsidRDefault="00081989" w:rsidP="0008198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На занятиях используется карта «Горы достижений», заведённая для каждого класса на занятиях второго года обучения.</w:t>
      </w:r>
    </w:p>
    <w:p w:rsidR="00081989" w:rsidRPr="00081989" w:rsidRDefault="00081989" w:rsidP="00081989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 xml:space="preserve">При условии правильной реализации курса психологических развивающих занятий, можно прогнозировать следующие </w:t>
      </w:r>
      <w:r w:rsidRPr="00081989">
        <w:rPr>
          <w:rFonts w:eastAsia="Calibri"/>
          <w:b/>
          <w:sz w:val="28"/>
          <w:szCs w:val="28"/>
          <w:lang w:eastAsia="en-US"/>
        </w:rPr>
        <w:t>результаты</w:t>
      </w:r>
      <w:r w:rsidRPr="00081989">
        <w:rPr>
          <w:rFonts w:eastAsia="Calibri"/>
          <w:sz w:val="28"/>
          <w:szCs w:val="28"/>
          <w:lang w:eastAsia="en-US"/>
        </w:rPr>
        <w:t xml:space="preserve">: </w:t>
      </w:r>
    </w:p>
    <w:p w:rsidR="00081989" w:rsidRPr="00081989" w:rsidRDefault="00081989" w:rsidP="00081989">
      <w:pPr>
        <w:numPr>
          <w:ilvl w:val="0"/>
          <w:numId w:val="36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Успешное интеллектуальное и общее психическое развитие учащихся 3-х классов.</w:t>
      </w:r>
    </w:p>
    <w:p w:rsidR="00081989" w:rsidRPr="00081989" w:rsidRDefault="00081989" w:rsidP="00081989">
      <w:pPr>
        <w:numPr>
          <w:ilvl w:val="0"/>
          <w:numId w:val="36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Личностно - деятельностное развитие младших школьников, преодоление проблем социально-психологического характера.</w:t>
      </w:r>
    </w:p>
    <w:p w:rsidR="00081989" w:rsidRPr="00081989" w:rsidRDefault="00081989" w:rsidP="00081989">
      <w:pPr>
        <w:numPr>
          <w:ilvl w:val="0"/>
          <w:numId w:val="36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lastRenderedPageBreak/>
        <w:t>Снижение количества детей с проблемами адаптации и высоким уровнем тревожности и склонностью к девиантному поведению.</w:t>
      </w:r>
    </w:p>
    <w:p w:rsidR="00081989" w:rsidRPr="00081989" w:rsidRDefault="00081989" w:rsidP="00081989">
      <w:pPr>
        <w:numPr>
          <w:ilvl w:val="0"/>
          <w:numId w:val="36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Повышение общего уровня психологической культуры участников образовательного процесса.</w:t>
      </w:r>
    </w:p>
    <w:p w:rsidR="00081989" w:rsidRPr="00081989" w:rsidRDefault="00081989" w:rsidP="00081989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81989">
        <w:rPr>
          <w:rFonts w:eastAsia="Calibri"/>
          <w:b/>
          <w:sz w:val="28"/>
          <w:szCs w:val="28"/>
          <w:lang w:eastAsia="en-US"/>
        </w:rPr>
        <w:t>Система организации контроля за реализацией  программы.</w:t>
      </w:r>
    </w:p>
    <w:p w:rsidR="00081989" w:rsidRPr="00081989" w:rsidRDefault="00081989" w:rsidP="000819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Осуществляется психологом в конце года и в конце курса по итогам диагностики или зам. директора по НМР.</w:t>
      </w:r>
    </w:p>
    <w:p w:rsidR="00081989" w:rsidRPr="00081989" w:rsidRDefault="00081989" w:rsidP="00081989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81989">
        <w:rPr>
          <w:rFonts w:eastAsia="Calibri"/>
          <w:b/>
          <w:sz w:val="28"/>
          <w:szCs w:val="28"/>
          <w:lang w:eastAsia="en-US"/>
        </w:rPr>
        <w:t>Требования к специалистам, реализующим программу.</w:t>
      </w:r>
    </w:p>
    <w:p w:rsidR="00081989" w:rsidRPr="00081989" w:rsidRDefault="00081989" w:rsidP="000819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Педагог – психолог образовательного учреждения в сотрудничестве с  учителями начальных классов.</w:t>
      </w:r>
    </w:p>
    <w:p w:rsidR="00081989" w:rsidRPr="00081989" w:rsidRDefault="00081989" w:rsidP="00081989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81989">
        <w:rPr>
          <w:rFonts w:eastAsia="Calibri"/>
          <w:b/>
          <w:sz w:val="28"/>
          <w:szCs w:val="28"/>
          <w:lang w:eastAsia="en-US"/>
        </w:rPr>
        <w:t xml:space="preserve"> Способы взаимодействия с родителями, педагогами, другими специалистами.</w:t>
      </w:r>
    </w:p>
    <w:p w:rsidR="00081989" w:rsidRPr="00081989" w:rsidRDefault="00081989" w:rsidP="000819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Заинтересовать родителей в оказании поддержки детям: развитие самостоятельности в познавательном поиске и поддержании интереса к чтению литературы данного направления. Участие в заключительных занятиях в форме совместной деятельности.</w:t>
      </w:r>
    </w:p>
    <w:p w:rsidR="00081989" w:rsidRPr="00081989" w:rsidRDefault="00081989" w:rsidP="00081989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081989">
        <w:rPr>
          <w:rFonts w:eastAsia="Calibri"/>
          <w:b/>
          <w:sz w:val="28"/>
          <w:szCs w:val="28"/>
          <w:lang w:eastAsia="en-US"/>
        </w:rPr>
        <w:t xml:space="preserve"> Форма сообщения результатов по программе.  </w:t>
      </w:r>
    </w:p>
    <w:p w:rsidR="00081989" w:rsidRPr="00081989" w:rsidRDefault="00081989" w:rsidP="00081989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081989">
        <w:rPr>
          <w:rFonts w:eastAsia="Calibri"/>
          <w:sz w:val="28"/>
          <w:szCs w:val="28"/>
          <w:lang w:eastAsia="en-US"/>
        </w:rPr>
        <w:t>По запросам.</w:t>
      </w:r>
    </w:p>
    <w:p w:rsidR="00081989" w:rsidRPr="00081989" w:rsidRDefault="00081989" w:rsidP="00081989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81989">
        <w:rPr>
          <w:rFonts w:eastAsia="Calibri"/>
          <w:b/>
          <w:sz w:val="28"/>
          <w:szCs w:val="28"/>
          <w:lang w:eastAsia="en-US"/>
        </w:rPr>
        <w:t>Тематический план работы  курса «Радость познания»</w:t>
      </w:r>
    </w:p>
    <w:p w:rsidR="00081989" w:rsidRPr="00081989" w:rsidRDefault="00081989" w:rsidP="00081989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sz w:val="28"/>
                <w:szCs w:val="28"/>
              </w:rPr>
              <w:t>Количество часов (на один класс)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t>Модуль 1.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Социально-психологическая адаптация и развитие ЗОЖ 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t>«Школа разума»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3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«Спокойствие, только спокойствие!»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Здоровая жизнь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Разумная жизнь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t>Модуль 2.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t>Развитие познавательной сферы и учебной мотивации «Радость познания»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8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Наши возможности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Что такое логика?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Путешествие в мир Воображения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Учимся учиться правильно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81989" w:rsidRPr="00081989" w:rsidTr="007909B1">
        <w:trPr>
          <w:trHeight w:val="1000"/>
        </w:trPr>
        <w:tc>
          <w:tcPr>
            <w:tcW w:w="4785" w:type="dxa"/>
            <w:tcBorders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Модуль 3.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Личностное развитие «Я познаю себя и других»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5</w:t>
            </w:r>
          </w:p>
        </w:tc>
      </w:tr>
      <w:tr w:rsidR="00081989" w:rsidRPr="00081989" w:rsidTr="007909B1">
        <w:trPr>
          <w:trHeight w:val="280"/>
        </w:trPr>
        <w:tc>
          <w:tcPr>
            <w:tcW w:w="4785" w:type="dxa"/>
            <w:tcBorders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Мир эмоций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81989" w:rsidRPr="00081989" w:rsidTr="007909B1">
        <w:trPr>
          <w:trHeight w:val="26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«Закалка» характера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81989" w:rsidRPr="00081989" w:rsidTr="007909B1">
        <w:trPr>
          <w:trHeight w:val="28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Наши достижения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81989" w:rsidRPr="00081989" w:rsidTr="007909B1">
        <w:trPr>
          <w:trHeight w:val="28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sz w:val="28"/>
                <w:szCs w:val="28"/>
              </w:rPr>
              <w:t>Заключительное занятие «Созвездие класса»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81989" w:rsidRPr="00081989" w:rsidTr="007909B1">
        <w:tc>
          <w:tcPr>
            <w:tcW w:w="4785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4786" w:type="dxa"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8198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17</w:t>
            </w:r>
          </w:p>
        </w:tc>
      </w:tr>
    </w:tbl>
    <w:p w:rsidR="00081989" w:rsidRPr="00081989" w:rsidRDefault="00081989" w:rsidP="00081989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20073A" w:rsidRPr="0020073A" w:rsidRDefault="0020073A" w:rsidP="0020073A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</w:p>
    <w:p w:rsidR="0020073A" w:rsidRPr="0020073A" w:rsidRDefault="0020073A" w:rsidP="0020073A">
      <w:pPr>
        <w:spacing w:after="200"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>Конспект занятия</w:t>
      </w:r>
    </w:p>
    <w:p w:rsidR="0020073A" w:rsidRPr="0020073A" w:rsidRDefault="0020073A" w:rsidP="0020073A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 xml:space="preserve">       Тема 1.1. Здоровая жизнь</w:t>
      </w:r>
    </w:p>
    <w:p w:rsidR="0020073A" w:rsidRPr="0020073A" w:rsidRDefault="0020073A" w:rsidP="0020073A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 xml:space="preserve">Цели: </w:t>
      </w:r>
    </w:p>
    <w:p w:rsidR="0020073A" w:rsidRPr="0020073A" w:rsidRDefault="0020073A" w:rsidP="0020073A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формирование у детей ценностного отношения к здоровью;</w:t>
      </w:r>
    </w:p>
    <w:p w:rsidR="0020073A" w:rsidRPr="0020073A" w:rsidRDefault="0020073A" w:rsidP="0020073A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формирование у детей мотивации к здоровому образу жизни;</w:t>
      </w:r>
    </w:p>
    <w:p w:rsidR="0020073A" w:rsidRPr="0020073A" w:rsidRDefault="0020073A" w:rsidP="0020073A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развитие у детей лидерских качеств и умений самостоятельно работать со сверстниками по продвижению ЗОЖ;</w:t>
      </w:r>
    </w:p>
    <w:p w:rsidR="0020073A" w:rsidRPr="0020073A" w:rsidRDefault="0020073A" w:rsidP="0020073A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формирование коммуникативной компетенции.</w:t>
      </w:r>
    </w:p>
    <w:p w:rsidR="0020073A" w:rsidRPr="0020073A" w:rsidRDefault="0020073A" w:rsidP="0020073A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 xml:space="preserve">Оборудование: </w:t>
      </w:r>
      <w:r w:rsidRPr="0020073A">
        <w:rPr>
          <w:rFonts w:eastAsia="Calibri"/>
          <w:sz w:val="28"/>
          <w:szCs w:val="28"/>
          <w:lang w:eastAsia="en-US"/>
        </w:rPr>
        <w:t>раздаточные карточки на каждого обучающегося; карточки с анаграммами, зашифровавшими тему занятия; газетные и журнальные вырезки, картон, ножницы и клей для изготовления коллажей.</w:t>
      </w:r>
    </w:p>
    <w:p w:rsidR="0020073A" w:rsidRPr="0020073A" w:rsidRDefault="0020073A" w:rsidP="0020073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>Ход занятия.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>I. Организационный момент. Упражнения на развитие внимания, памяти и мышления (10 мин.).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Ребята, у вас на партах лежат карточки.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Ы У О Р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У П О У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И О В Ч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У К О А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i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Что записано на карточках?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Ваша задача, вычеркнуть повторяющиеся буквы. Из оставшихся букв сложить и прочитать слово.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Какое слово у вас получилось? ( У нас получилось слово «привычка»)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>II. Настрой на новую тему. Беседа о привычках. Практическая деятельность детей. Работа по карточкам. Психогимнастическое упражнение. Работа по изготовлению коллажей. (35 мин.).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Что означает слово «привычка»?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lastRenderedPageBreak/>
        <w:t>– ПРИВЫЧКА – поведение, образ действий, склонность, ставшие для кого-нибудь в жизни обычными, постоянными. То есть, привычка – это то, что мы делаем постоянно. Ведь не зря наши далекие предки подметили и выразили в слове о том, что привычка – вторая натура.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Как вы понимаете смысл данной пословицы?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А у вас есть привычка?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Внимательно рассмотрите данные рисунки. Ребята, а как вы думаете на какие две группы можно разделить изображенные на рисунках действия детей? Можно ли данные действия назвать привычками? ( на полезные и вредные привычки).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Итак, кто из вас догадался, чему будет посвящено наше занятие сегодня? 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i/>
          <w:sz w:val="28"/>
          <w:szCs w:val="28"/>
          <w:lang w:eastAsia="en-US"/>
        </w:rPr>
      </w:pPr>
      <w:r w:rsidRPr="0020073A">
        <w:rPr>
          <w:rFonts w:eastAsia="Calibri"/>
          <w:i/>
          <w:sz w:val="28"/>
          <w:szCs w:val="28"/>
          <w:lang w:eastAsia="en-US"/>
        </w:rPr>
        <w:t>Ответы детей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Сегодня на занятии мы с вами попытаемся разобраться в имеющихся у каждого из нас привычках и их влиянии на наше здоровье.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u w:val="single"/>
          <w:lang w:eastAsia="en-US"/>
        </w:rPr>
      </w:pPr>
      <w:r w:rsidRPr="0020073A">
        <w:rPr>
          <w:rFonts w:eastAsia="Calibri"/>
          <w:sz w:val="28"/>
          <w:szCs w:val="28"/>
          <w:u w:val="single"/>
          <w:lang w:eastAsia="en-US"/>
        </w:rPr>
        <w:t>Работа по карточкам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Ребята, у вас на столах лежат карточки с заданием. Внимательно прочтите задание и выполните его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1. Прочитай список привычек.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2. Выбери из списка полезные привычки и поставь напротив каждой «+»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3. Выбери из списка вредные привычки и поставь напротив каждой «–»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4. Если ты не знаешь, какая это привычка, то поставь напротив «?»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u w:val="single"/>
          <w:lang w:eastAsia="en-US"/>
        </w:rPr>
      </w:pPr>
      <w:r w:rsidRPr="0020073A">
        <w:rPr>
          <w:rFonts w:eastAsia="Calibri"/>
          <w:sz w:val="28"/>
          <w:szCs w:val="28"/>
          <w:u w:val="single"/>
          <w:lang w:eastAsia="en-US"/>
        </w:rPr>
        <w:t xml:space="preserve">Список привычек: 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  <w:sectPr w:rsidR="0020073A" w:rsidRPr="0020073A" w:rsidSect="00784C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lastRenderedPageBreak/>
        <w:t>спать с открытой форточкой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обманывать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умываться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чистить зубы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грызть ногти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сутулиться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класть вещи на место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выполнять домашнее задание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заниматься спортом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пропускать уроки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говорить правду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лениться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курить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читать лежа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мыть за собой посуду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драться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конфликтовать 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  <w:sectPr w:rsidR="0020073A" w:rsidRPr="0020073A" w:rsidSect="00EB50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i/>
          <w:sz w:val="28"/>
          <w:szCs w:val="28"/>
          <w:lang w:eastAsia="en-US"/>
        </w:rPr>
      </w:pPr>
      <w:r w:rsidRPr="0020073A">
        <w:rPr>
          <w:rFonts w:eastAsia="Calibri"/>
          <w:i/>
          <w:sz w:val="28"/>
          <w:szCs w:val="28"/>
          <w:lang w:eastAsia="en-US"/>
        </w:rPr>
        <w:lastRenderedPageBreak/>
        <w:t>(После выполнения задания детьми проводится обсуждение)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Итак, какой вывод мы можем сделать? Привычки есть у каждого. Они разные: плохие или вредные, хорошие или полезные. Одни привычки со временем проходят, другие появляются, третьи остаются на всю жизнь.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u w:val="single"/>
          <w:lang w:eastAsia="en-US"/>
        </w:rPr>
        <w:t xml:space="preserve">Психофизическая разгрузка: </w:t>
      </w:r>
      <w:r w:rsidRPr="0020073A">
        <w:rPr>
          <w:rFonts w:eastAsia="Calibri"/>
          <w:sz w:val="28"/>
          <w:szCs w:val="28"/>
          <w:lang w:eastAsia="en-US"/>
        </w:rPr>
        <w:t>( на снятие утомляемости и стимуляцию  работы памяти)</w:t>
      </w:r>
    </w:p>
    <w:p w:rsidR="0020073A" w:rsidRPr="0020073A" w:rsidRDefault="0020073A" w:rsidP="0020073A">
      <w:pPr>
        <w:numPr>
          <w:ilvl w:val="0"/>
          <w:numId w:val="39"/>
        </w:numPr>
        <w:spacing w:after="200" w:line="276" w:lineRule="auto"/>
        <w:ind w:left="284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 Заложите руки за голову и, откинувшись на стуле, потянитесь, сделайте несколько глубоких вдохов и выдохов. Поднимите руки до уровня груди, соедините ладони и кончики пальцев, покачайте сомкнутые ладони вперед и назад. Крепко обопритесь руками о сиденье стула. Выпрямив ноги, поднимитесь над стулом. 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u w:val="single"/>
          <w:lang w:eastAsia="en-US"/>
        </w:rPr>
      </w:pPr>
      <w:r w:rsidRPr="0020073A">
        <w:rPr>
          <w:rFonts w:eastAsia="Calibri"/>
          <w:sz w:val="28"/>
          <w:szCs w:val="28"/>
          <w:u w:val="single"/>
          <w:lang w:eastAsia="en-US"/>
        </w:rPr>
        <w:t>Продолжение информационной части.</w:t>
      </w:r>
    </w:p>
    <w:p w:rsidR="0020073A" w:rsidRPr="0020073A" w:rsidRDefault="0020073A" w:rsidP="0020073A">
      <w:pPr>
        <w:numPr>
          <w:ilvl w:val="0"/>
          <w:numId w:val="39"/>
        </w:numPr>
        <w:spacing w:after="200" w:line="276" w:lineRule="auto"/>
        <w:ind w:left="284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 Мы уже с вами сказали о том, что привычки бывают полезными и вредными. А как вы думаете, могут ли привычки оказывать влияние на здоровье человека?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Многие привычки могут оказывать влияние на здоровье человека. Привычки способствующие сохранению здоровья, считаются полезными. Перечислите еще раз полезные привычки?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</w:t>
      </w:r>
      <w:r w:rsidRPr="0020073A">
        <w:rPr>
          <w:rFonts w:eastAsia="Calibri"/>
          <w:sz w:val="28"/>
          <w:szCs w:val="28"/>
          <w:lang w:eastAsia="en-US"/>
        </w:rPr>
        <w:t>: чистить зубы, заниматься спортом, соблюдать режим)</w:t>
      </w:r>
    </w:p>
    <w:p w:rsidR="0020073A" w:rsidRPr="0020073A" w:rsidRDefault="0020073A" w:rsidP="0020073A">
      <w:pPr>
        <w:numPr>
          <w:ilvl w:val="0"/>
          <w:numId w:val="39"/>
        </w:numPr>
        <w:spacing w:after="200" w:line="276" w:lineRule="auto"/>
        <w:ind w:left="284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 Привычки наносящие вред здоровью, называются вредными. Иногда человек совсем не задумывается над тем, читать лежа — это вредная привычка, которая наносит серьезный вред здоровью. Наиболее опасное влияние на здоровье оказывает употребление табака, алкоголя, наркотиков.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Они разрушают наше здоровье, вызывая болезни внутренних органов. Вредными эти привычки называются еще и потому, что от них очень трудно отказаться, т.к. они вызывают зависимость (болезнь). Последствия могут быть такими плачевными, что человек не может справиться с ними самостоятельно и, в результате, может погибнуть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b/>
          <w:i/>
          <w:sz w:val="28"/>
          <w:szCs w:val="28"/>
          <w:lang w:eastAsia="en-US"/>
        </w:rPr>
      </w:pPr>
      <w:r w:rsidRPr="0020073A">
        <w:rPr>
          <w:rFonts w:eastAsia="Calibri"/>
          <w:b/>
          <w:i/>
          <w:sz w:val="28"/>
          <w:szCs w:val="28"/>
          <w:lang w:eastAsia="en-US"/>
        </w:rPr>
        <w:t>Вывод – лучше всего не иметь привычки – это не начинать пробовать вообще!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b/>
          <w:sz w:val="28"/>
          <w:szCs w:val="28"/>
          <w:u w:val="single"/>
          <w:lang w:eastAsia="en-US"/>
        </w:rPr>
      </w:pPr>
      <w:r w:rsidRPr="0020073A">
        <w:rPr>
          <w:rFonts w:eastAsia="Calibri"/>
          <w:b/>
          <w:sz w:val="28"/>
          <w:szCs w:val="28"/>
          <w:u w:val="single"/>
          <w:lang w:eastAsia="en-US"/>
        </w:rPr>
        <w:t>Упражнение «Коллаж» (авторское)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Психолог предлагает ребятам выполнить небольшие плакаты по пропаганде отказа от вредных привычек в технике коллаж из заранее приготовленных им вырезок из журналов и газет (фотографий, статей, заголовков и т.п.) на данную тематику. Сначала учащимся разъясняется, что такое коллаж (коллаж происходит от фр.</w:t>
      </w:r>
      <w:r w:rsidRPr="0020073A">
        <w:rPr>
          <w:rFonts w:eastAsia="Calibri"/>
          <w:sz w:val="28"/>
          <w:szCs w:val="28"/>
          <w:lang w:val="en-US" w:eastAsia="en-US"/>
        </w:rPr>
        <w:t>coller</w:t>
      </w:r>
      <w:r w:rsidRPr="0020073A">
        <w:rPr>
          <w:rFonts w:eastAsia="Calibri"/>
          <w:sz w:val="28"/>
          <w:szCs w:val="28"/>
          <w:lang w:eastAsia="en-US"/>
        </w:rPr>
        <w:t xml:space="preserve"> – клеить; соединение фрагментов отдельных картинок) и какой будет тема коллажа.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Класс делится на 3-4 группы (по рядам). В каждой группе участники вырезают фотографии или тексты из журналов и приклеивают их на картон. Все коллажи должны иметь общую тему, названия, информировать о причинах и последствиях употребления алкоголя, табакокурения или употребления ПАВ; методах пропаганды отказа от вредных привычек. Можно предложить обучающимся представить </w:t>
      </w:r>
      <w:r w:rsidRPr="0020073A">
        <w:rPr>
          <w:rFonts w:eastAsia="Calibri"/>
          <w:sz w:val="28"/>
          <w:szCs w:val="28"/>
          <w:lang w:eastAsia="en-US"/>
        </w:rPr>
        <w:lastRenderedPageBreak/>
        <w:t>различные стороны явлений, связанных с алкоголем, табакокурением, другой психозависимостью.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После завершения работы над коллажами подгруппы представляют их всему классу. Анализируются средства, использованные в коллаже, участники других групп могут задавать вопросы.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Важно, чтобы учащиеся посмотрели вместе коллажи и определили, на каких из них использованы наиболее яркие средства; какие элементы коллажей оказывают наиболее сильное эмоциональное воздействие.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val="en-US" w:eastAsia="en-US"/>
        </w:rPr>
        <w:t>III</w:t>
      </w:r>
      <w:r w:rsidRPr="0020073A">
        <w:rPr>
          <w:rFonts w:eastAsia="Calibri"/>
          <w:b/>
          <w:sz w:val="28"/>
          <w:szCs w:val="28"/>
          <w:lang w:eastAsia="en-US"/>
        </w:rPr>
        <w:t>. Подведение  итогов. Домашнее задание «Конкурс пословиц» (авторское)-(2 мин.)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Подошло к концу занятие. Давайте подведем итог.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Итак, о чем говорили сегодня?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Какие привычки называют полезными?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Какие вредными?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К чему приводят вредные привычки?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– Может ли человек сам избавиться от вредной привычки? Что для этого необходимо сделать? 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– Какие основные выводы можем сделать?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u w:val="single"/>
          <w:lang w:eastAsia="en-US"/>
        </w:rPr>
      </w:pPr>
      <w:r w:rsidRPr="0020073A">
        <w:rPr>
          <w:rFonts w:eastAsia="Calibri"/>
          <w:sz w:val="28"/>
          <w:szCs w:val="28"/>
          <w:u w:val="single"/>
          <w:lang w:eastAsia="en-US"/>
        </w:rPr>
        <w:t>Выводы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Существуют разные привычки: полезные и вредные.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Хорошие привычки можно в себе развить</w:t>
      </w:r>
    </w:p>
    <w:p w:rsidR="0020073A" w:rsidRPr="0020073A" w:rsidRDefault="0020073A" w:rsidP="0020073A">
      <w:pPr>
        <w:spacing w:after="200" w:line="276" w:lineRule="auto"/>
        <w:ind w:firstLine="284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Надо стараться вести себя так, чтобы не приобретать плохих привычек.</w:t>
      </w:r>
    </w:p>
    <w:p w:rsidR="0020073A" w:rsidRPr="0020073A" w:rsidRDefault="0020073A" w:rsidP="0020073A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Не иметь вредной привычки помогает сила воли.</w:t>
      </w:r>
    </w:p>
    <w:p w:rsidR="0020073A" w:rsidRPr="0020073A" w:rsidRDefault="0020073A" w:rsidP="0020073A">
      <w:pPr>
        <w:numPr>
          <w:ilvl w:val="0"/>
          <w:numId w:val="39"/>
        </w:numPr>
        <w:spacing w:after="200" w:line="276" w:lineRule="auto"/>
        <w:ind w:left="426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 В каждой шутке есть доля правды – так гласит народная мудрость. В чём ещё выражается мудрость народа? </w:t>
      </w:r>
      <w:r w:rsidRPr="0020073A">
        <w:rPr>
          <w:rFonts w:eastAsia="Calibri"/>
          <w:i/>
          <w:sz w:val="28"/>
          <w:szCs w:val="28"/>
          <w:lang w:eastAsia="en-US"/>
        </w:rPr>
        <w:t>Ответы детей.</w:t>
      </w:r>
      <w:r w:rsidRPr="0020073A">
        <w:rPr>
          <w:rFonts w:eastAsia="Calibri"/>
          <w:sz w:val="28"/>
          <w:szCs w:val="28"/>
          <w:lang w:eastAsia="en-US"/>
        </w:rPr>
        <w:t xml:space="preserve"> Правильно, в пословицах и поговорках.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Детям предлагается дома вместе с родителями найти и составить по две пословице; начало каждой написано на листке. Так как пословиц всего несколько, в некоторых случаях варианты будут повторяться. Дети из любопытства будут сравнивать ответы друг друга и искать похожие варианты. Тем самым стимулируется интерес не только к заданию (выполняемому совместно с родителями), но и совместному общению на основе общей цели.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u w:val="single"/>
          <w:lang w:eastAsia="en-US"/>
        </w:rPr>
      </w:pPr>
      <w:r w:rsidRPr="0020073A">
        <w:rPr>
          <w:rFonts w:eastAsia="Calibri"/>
          <w:sz w:val="28"/>
          <w:szCs w:val="28"/>
          <w:u w:val="single"/>
          <w:lang w:eastAsia="en-US"/>
        </w:rPr>
        <w:t>Пословицы: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Хмель шумит, / а ум молчит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Кто не курит и не пьет, /тот здоровье бережет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Вино пить да табак курить-/ здоровье губить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Вдвойне опасен наркоман- / он лезет в душу и карман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 xml:space="preserve">Дали вина, / так и стал без ума 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lastRenderedPageBreak/>
        <w:t>Пьяному море по колено, / а лужи по уши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И худой квас лучше / хорошей водки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Кто табачное зелье любит, / тот сам себя губит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Пророк Мухаммад изрёк: «Сторонитесь одурманивающего! / Нет сомнений в том, что он – ключ всех зол»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Кто вино любит, / тот сам себя губит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Работа денежки копит, / хмель их топит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Вино полюбил - /семью разорил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Один курит,/ а весь дом болеет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Водка и труд / рядом не идут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Кто чарки допивает, / тот веку не доживает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Невинно вино, / но проклято пьянство</w:t>
      </w:r>
    </w:p>
    <w:p w:rsidR="0020073A" w:rsidRPr="0020073A" w:rsidRDefault="0020073A" w:rsidP="0020073A">
      <w:pPr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Табак и вино / с пьяницей заодно</w:t>
      </w:r>
    </w:p>
    <w:p w:rsidR="0020073A" w:rsidRDefault="0020073A" w:rsidP="0020073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0073A" w:rsidRPr="0020073A" w:rsidRDefault="0020073A" w:rsidP="0020073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0073A">
        <w:rPr>
          <w:rFonts w:eastAsia="Calibri"/>
          <w:b/>
          <w:sz w:val="28"/>
          <w:szCs w:val="28"/>
          <w:lang w:eastAsia="en-US"/>
        </w:rPr>
        <w:t>Литература: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Акимова М.К., Козлова В.Т. «Коррекционные упражнения для учащихся 3-5 классов», Обнинск, 1993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Анашина Н.Ю. «Энциклопедия интересных игр», Ярославль, Академия развития, 2006</w:t>
      </w:r>
    </w:p>
    <w:p w:rsidR="0020073A" w:rsidRPr="0020073A" w:rsidRDefault="0020073A" w:rsidP="0020073A">
      <w:pPr>
        <w:spacing w:before="240"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Бабкина Н.В. «Радость познания. Программа занятий по развитию познавательной деятельности  младших школьников», М., «Аркти», 2000</w:t>
      </w:r>
      <w:r w:rsidRPr="0020073A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0073A">
        <w:rPr>
          <w:rFonts w:eastAsia="Calibri"/>
          <w:sz w:val="28"/>
          <w:szCs w:val="28"/>
          <w:lang w:eastAsia="en-US"/>
        </w:rPr>
        <w:t xml:space="preserve">Безруких М.М., Макеева А.Г., Филиппова Т.А. Все цвета, кроме черного: книга для родителей. – М.: Вентана-Граф, 2005. 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Безруких М.М., Макеева А.Г., Филиппова Т.А. Учусь понимать других: Рабочая тетрадь для учащихся 3 класса общеобразовательных учреждений:– М.: Вентана-Граф, 2005.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0073A">
        <w:rPr>
          <w:rFonts w:eastAsia="Calibri"/>
          <w:sz w:val="28"/>
          <w:szCs w:val="28"/>
          <w:lang w:eastAsia="en-US"/>
        </w:rPr>
        <w:t>Белобрыкина О.А Диагностика развития самосознания в детском возрасте. – СПб.: Речь, 2006. – 320с.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Блинова Л.Ф. Зависимость как иллюзия независимости или причины обращения ребенка к наркотикам – Казань: ЗАО «Новое знание», 2002.</w:t>
      </w:r>
    </w:p>
    <w:p w:rsidR="0020073A" w:rsidRPr="0020073A" w:rsidRDefault="0020073A" w:rsidP="0020073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Винокурова Н. «Сборник тестов и упражнений для развития ваших творческих способностей», М., «ИМПЭТО», 1995</w:t>
      </w:r>
      <w:r w:rsidRPr="0020073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Жиляев А.Г., Полачева Т.И. первичная профилактика наркомании и методические подходы к формированию здорового образа жизни у детей и подростков (личностно-ориентированный подход): Метод.пособие – Казань: Веда, 2006.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lastRenderedPageBreak/>
        <w:t>Зяблицева М.А. Развитие памяти и воображения у детей. Игры и упражнения. – Ростов н/Д.: Феникс, 2005.</w:t>
      </w:r>
    </w:p>
    <w:p w:rsidR="0020073A" w:rsidRPr="0020073A" w:rsidRDefault="0020073A" w:rsidP="0020073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«Как проектировать универсальные учебные действия в начальной школе», под редакцией Асмолова А.Г., М.,»Просвещение», 2008</w:t>
      </w:r>
      <w:r w:rsidRPr="0020073A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0073A">
        <w:rPr>
          <w:rFonts w:eastAsia="Calibri"/>
          <w:sz w:val="28"/>
          <w:szCs w:val="28"/>
          <w:lang w:eastAsia="en-US"/>
        </w:rPr>
        <w:t>Князева Т. Н. Психологическая готовность ребенка к обучению в основной школе: структура, диагностика, формирование. — СПб.: Речь, 2007. - 119 с.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Коррекционно-развивающие занятия по теме "Избавимся от трудностей в обучении" для учащихся 3-4-х классов: из опыта работы педагога –психолога УО "ГОСШ № 29 г.Витебска" Гончаровой В.И. – Витебск: УО "ВОГ ИПК и ПРР и СО", 2006.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Сирота Н.А., Ялтонский В.М. Эффективные программы профилактики зависимости от наркотиков и других форм зависимого поведения. – Казань: Центр инновационных технологий, 2005.</w:t>
      </w:r>
    </w:p>
    <w:p w:rsidR="0020073A" w:rsidRPr="0020073A" w:rsidRDefault="0020073A" w:rsidP="0020073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Тихомирова Л.Ф. «Развитие творческих способностей», Ярославль, «Академия развития», 1996</w:t>
      </w:r>
      <w:r w:rsidRPr="0020073A">
        <w:rPr>
          <w:rFonts w:ascii="Calibri" w:eastAsia="Calibri" w:hAnsi="Calibri"/>
          <w:sz w:val="22"/>
          <w:szCs w:val="22"/>
          <w:lang w:eastAsia="en-US"/>
        </w:rPr>
        <w:t xml:space="preserve"> 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Усова Т.М. «Приемы психофизической разгрузки» //«Здоровье детей» №16 2008 г.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Холодова О. «Юным умникам и умницам. Курс по развитию познавательных способностей», М., РОСТ книга, 2006.</w:t>
      </w:r>
    </w:p>
    <w:p w:rsidR="0020073A" w:rsidRPr="0020073A" w:rsidRDefault="0020073A" w:rsidP="0020073A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073A">
        <w:rPr>
          <w:rFonts w:eastAsia="Calibri"/>
          <w:sz w:val="28"/>
          <w:szCs w:val="28"/>
          <w:lang w:eastAsia="en-US"/>
        </w:rPr>
        <w:t>Хухлаева О.В. Тропинка к своему Я: уроки психологии в начальной школе (1-4). – М.: «Генезис», 2006.</w:t>
      </w:r>
    </w:p>
    <w:p w:rsidR="0020073A" w:rsidRPr="0020073A" w:rsidRDefault="0020073A" w:rsidP="0020073A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081989" w:rsidRDefault="00081989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20073A" w:rsidRDefault="0020073A" w:rsidP="00081989">
      <w:pPr>
        <w:spacing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3178DD" w:rsidRPr="00081989" w:rsidRDefault="00715CBB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 w:rsidRPr="00081989">
        <w:rPr>
          <w:b/>
          <w:bCs/>
          <w:sz w:val="28"/>
          <w:szCs w:val="28"/>
        </w:rPr>
        <w:lastRenderedPageBreak/>
        <w:t>Приложение 2.</w:t>
      </w:r>
    </w:p>
    <w:p w:rsidR="00081989" w:rsidRPr="00081989" w:rsidRDefault="00081989" w:rsidP="00081989">
      <w:pPr>
        <w:spacing w:line="276" w:lineRule="auto"/>
        <w:jc w:val="center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>ПРОГРАММА</w:t>
      </w:r>
    </w:p>
    <w:p w:rsidR="00081989" w:rsidRPr="00081989" w:rsidRDefault="00081989" w:rsidP="00081989">
      <w:pPr>
        <w:spacing w:line="276" w:lineRule="auto"/>
        <w:jc w:val="center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 xml:space="preserve">Школьной службы примирения </w:t>
      </w:r>
    </w:p>
    <w:p w:rsidR="00081989" w:rsidRPr="00081989" w:rsidRDefault="00081989" w:rsidP="00081989">
      <w:pPr>
        <w:spacing w:line="276" w:lineRule="auto"/>
        <w:jc w:val="center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>«Дорогою Мира»</w:t>
      </w:r>
    </w:p>
    <w:p w:rsidR="00081989" w:rsidRDefault="00081989" w:rsidP="00081989">
      <w:pPr>
        <w:spacing w:line="276" w:lineRule="auto"/>
        <w:jc w:val="center"/>
        <w:rPr>
          <w:b/>
          <w:sz w:val="28"/>
          <w:szCs w:val="28"/>
          <w:shd w:val="clear" w:color="auto" w:fill="FFFFFF"/>
        </w:rPr>
      </w:pPr>
    </w:p>
    <w:p w:rsidR="00081989" w:rsidRPr="00081989" w:rsidRDefault="00081989" w:rsidP="00081989">
      <w:pPr>
        <w:spacing w:line="276" w:lineRule="auto"/>
        <w:jc w:val="center"/>
        <w:rPr>
          <w:b/>
          <w:sz w:val="28"/>
          <w:szCs w:val="28"/>
          <w:shd w:val="clear" w:color="auto" w:fill="FFFFFF"/>
        </w:rPr>
      </w:pPr>
      <w:r w:rsidRPr="00081989">
        <w:rPr>
          <w:b/>
          <w:sz w:val="28"/>
          <w:szCs w:val="28"/>
          <w:shd w:val="clear" w:color="auto" w:fill="FFFFFF"/>
        </w:rPr>
        <w:t>Пояснительная записка:</w:t>
      </w: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81989">
        <w:rPr>
          <w:sz w:val="28"/>
          <w:szCs w:val="28"/>
          <w:shd w:val="clear" w:color="auto" w:fill="FFFFFF"/>
        </w:rPr>
        <w:t>Настоящая программа составлена в соответствии нормативными документами, регулирующими работу школьных социальных служб медиации. План предназначен для урегулирования конфликтных ситуаций, поиска путей решения коммуникативных проблем, анализа ошибок во взаимоотношениях между учащимися и взрослыми. Все виды деятельности и мероприятия направлены на создание благоприятной атмосферы общения и сведение к минимуму конфликтных ситуаций в процессе обучения и общения.</w:t>
      </w: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81989">
        <w:rPr>
          <w:sz w:val="28"/>
          <w:szCs w:val="28"/>
          <w:shd w:val="clear" w:color="auto" w:fill="FFFFFF"/>
        </w:rPr>
        <w:t>Минобрнауки России в ноябре 2013 г. выпустил </w:t>
      </w:r>
      <w:r w:rsidRPr="00081989">
        <w:rPr>
          <w:bCs/>
          <w:sz w:val="28"/>
          <w:szCs w:val="28"/>
          <w:shd w:val="clear" w:color="auto" w:fill="FFFFFF"/>
        </w:rPr>
        <w:t>Рекомендации по организации служб школьной медиации</w:t>
      </w:r>
      <w:r w:rsidRPr="00081989">
        <w:rPr>
          <w:sz w:val="28"/>
          <w:szCs w:val="28"/>
          <w:shd w:val="clear" w:color="auto" w:fill="FFFFFF"/>
        </w:rPr>
        <w:t> в</w:t>
      </w:r>
      <w:r w:rsidRPr="00081989">
        <w:rPr>
          <w:bCs/>
          <w:sz w:val="28"/>
          <w:szCs w:val="28"/>
          <w:shd w:val="clear" w:color="auto" w:fill="FFFFFF"/>
        </w:rPr>
        <w:t>образовательных организациях</w:t>
      </w:r>
      <w:r w:rsidRPr="00081989">
        <w:rPr>
          <w:sz w:val="28"/>
          <w:szCs w:val="28"/>
          <w:shd w:val="clear" w:color="auto" w:fill="FFFFFF"/>
        </w:rPr>
        <w:t xml:space="preserve">, которые являются основой для разработки региональных и муниципальных </w:t>
      </w:r>
      <w:r w:rsidRPr="00081989">
        <w:rPr>
          <w:bCs/>
          <w:sz w:val="28"/>
          <w:szCs w:val="28"/>
          <w:shd w:val="clear" w:color="auto" w:fill="FFFFFF"/>
        </w:rPr>
        <w:t>программ</w:t>
      </w:r>
      <w:r w:rsidRPr="00081989">
        <w:rPr>
          <w:sz w:val="28"/>
          <w:szCs w:val="28"/>
          <w:shd w:val="clear" w:color="auto" w:fill="FFFFFF"/>
        </w:rPr>
        <w:t>, а также стратегий и планов. </w:t>
      </w: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rPr>
          <w:bCs/>
          <w:sz w:val="28"/>
          <w:szCs w:val="28"/>
          <w:shd w:val="clear" w:color="auto" w:fill="FFFFFF"/>
        </w:rPr>
      </w:pPr>
      <w:r w:rsidRPr="00081989">
        <w:rPr>
          <w:b/>
          <w:bCs/>
          <w:sz w:val="28"/>
          <w:szCs w:val="28"/>
          <w:shd w:val="clear" w:color="auto" w:fill="FFFFFF"/>
        </w:rPr>
        <w:t>Служба школьной медиации</w:t>
      </w:r>
      <w:r w:rsidRPr="00081989">
        <w:rPr>
          <w:sz w:val="28"/>
          <w:szCs w:val="28"/>
          <w:shd w:val="clear" w:color="auto" w:fill="FFFFFF"/>
        </w:rPr>
        <w:t xml:space="preserve"> – новое перспективное направление в работе </w:t>
      </w:r>
      <w:r w:rsidRPr="00081989">
        <w:rPr>
          <w:bCs/>
          <w:sz w:val="28"/>
          <w:szCs w:val="28"/>
          <w:shd w:val="clear" w:color="auto" w:fill="FFFFFF"/>
        </w:rPr>
        <w:t>педагога-психолога</w:t>
      </w:r>
      <w:r w:rsidRPr="00081989">
        <w:rPr>
          <w:sz w:val="28"/>
          <w:szCs w:val="28"/>
          <w:shd w:val="clear" w:color="auto" w:fill="FFFFFF"/>
        </w:rPr>
        <w:t>, позволяющее повысить и его личный статус, и статус </w:t>
      </w:r>
      <w:r w:rsidRPr="00081989">
        <w:rPr>
          <w:bCs/>
          <w:sz w:val="28"/>
          <w:szCs w:val="28"/>
          <w:shd w:val="clear" w:color="auto" w:fill="FFFFFF"/>
        </w:rPr>
        <w:t>школы</w:t>
      </w:r>
      <w:r w:rsidRPr="00081989">
        <w:rPr>
          <w:sz w:val="28"/>
          <w:szCs w:val="28"/>
          <w:shd w:val="clear" w:color="auto" w:fill="FFFFFF"/>
        </w:rPr>
        <w:t xml:space="preserve"> в целом. Она должна обеспечить </w:t>
      </w:r>
      <w:r w:rsidRPr="00081989">
        <w:rPr>
          <w:bCs/>
          <w:sz w:val="28"/>
          <w:szCs w:val="28"/>
          <w:shd w:val="clear" w:color="auto" w:fill="FFFFFF"/>
        </w:rPr>
        <w:t>защиту</w:t>
      </w:r>
      <w:r w:rsidRPr="00081989">
        <w:rPr>
          <w:b/>
          <w:bCs/>
          <w:sz w:val="28"/>
          <w:szCs w:val="28"/>
          <w:shd w:val="clear" w:color="auto" w:fill="FFFFFF"/>
        </w:rPr>
        <w:t xml:space="preserve"> </w:t>
      </w:r>
      <w:r w:rsidRPr="00081989">
        <w:rPr>
          <w:bCs/>
          <w:sz w:val="28"/>
          <w:szCs w:val="28"/>
          <w:shd w:val="clear" w:color="auto" w:fill="FFFFFF"/>
        </w:rPr>
        <w:t>прав детей</w:t>
      </w:r>
      <w:r w:rsidRPr="00081989">
        <w:rPr>
          <w:sz w:val="28"/>
          <w:szCs w:val="28"/>
        </w:rPr>
        <w:t xml:space="preserve">  </w:t>
      </w:r>
      <w:r w:rsidRPr="00081989">
        <w:rPr>
          <w:sz w:val="28"/>
          <w:szCs w:val="28"/>
          <w:shd w:val="clear" w:color="auto" w:fill="FFFFFF"/>
        </w:rPr>
        <w:t xml:space="preserve">и создать условия для формирования  </w:t>
      </w:r>
      <w:r w:rsidRPr="00081989">
        <w:rPr>
          <w:bCs/>
          <w:sz w:val="28"/>
          <w:szCs w:val="28"/>
          <w:shd w:val="clear" w:color="auto" w:fill="FFFFFF"/>
        </w:rPr>
        <w:t>безопасного</w:t>
      </w:r>
      <w:r w:rsidRPr="00081989">
        <w:rPr>
          <w:b/>
          <w:bCs/>
          <w:sz w:val="28"/>
          <w:szCs w:val="28"/>
          <w:shd w:val="clear" w:color="auto" w:fill="FFFFFF"/>
        </w:rPr>
        <w:t xml:space="preserve"> </w:t>
      </w:r>
      <w:r w:rsidRPr="00081989">
        <w:rPr>
          <w:sz w:val="28"/>
          <w:szCs w:val="28"/>
          <w:shd w:val="clear" w:color="auto" w:fill="FFFFFF"/>
        </w:rPr>
        <w:t> пространства, равных возможностей. </w:t>
      </w: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jc w:val="center"/>
        <w:rPr>
          <w:sz w:val="28"/>
          <w:szCs w:val="28"/>
          <w:shd w:val="clear" w:color="auto" w:fill="FFFFFF"/>
        </w:rPr>
      </w:pPr>
      <w:r w:rsidRPr="00081989">
        <w:rPr>
          <w:b/>
          <w:bCs/>
          <w:sz w:val="28"/>
          <w:szCs w:val="28"/>
          <w:shd w:val="clear" w:color="auto" w:fill="FFFFFF"/>
        </w:rPr>
        <w:t>Организация служб школьной медиации</w:t>
      </w:r>
      <w:r w:rsidRPr="00081989">
        <w:rPr>
          <w:sz w:val="28"/>
          <w:szCs w:val="28"/>
          <w:shd w:val="clear" w:color="auto" w:fill="FFFFFF"/>
        </w:rPr>
        <w:t>.</w:t>
      </w: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rPr>
          <w:sz w:val="22"/>
          <w:szCs w:val="22"/>
          <w:shd w:val="clear" w:color="auto" w:fill="FFFFFF"/>
        </w:rPr>
      </w:pPr>
      <w:r w:rsidRPr="00081989">
        <w:rPr>
          <w:sz w:val="28"/>
          <w:szCs w:val="28"/>
          <w:shd w:val="clear" w:color="auto" w:fill="FFFFFF"/>
        </w:rPr>
        <w:t xml:space="preserve">Согласно  </w:t>
      </w:r>
      <w:r w:rsidRPr="00081989">
        <w:rPr>
          <w:bCs/>
          <w:sz w:val="28"/>
          <w:szCs w:val="28"/>
          <w:shd w:val="clear" w:color="auto" w:fill="FFFFFF"/>
        </w:rPr>
        <w:t>Федеральному закону от 27.07.2010 № 193-ФЗ "Об альтернативной процедуре урегулирования споров с участием посредника (процедуре медиации)"</w:t>
      </w:r>
      <w:r w:rsidRPr="00081989">
        <w:rPr>
          <w:sz w:val="28"/>
          <w:szCs w:val="28"/>
          <w:shd w:val="clear" w:color="auto" w:fill="FFFFFF"/>
        </w:rPr>
        <w:t> под процедурой медиации понимается способ </w:t>
      </w:r>
      <w:r w:rsidRPr="00081989">
        <w:rPr>
          <w:bCs/>
          <w:sz w:val="28"/>
          <w:szCs w:val="28"/>
          <w:shd w:val="clear" w:color="auto" w:fill="FFFFFF"/>
        </w:rPr>
        <w:t>урегулирования споров</w:t>
      </w:r>
      <w:r w:rsidRPr="00081989">
        <w:rPr>
          <w:sz w:val="28"/>
          <w:szCs w:val="28"/>
          <w:shd w:val="clear" w:color="auto" w:fill="FFFFFF"/>
        </w:rPr>
        <w:t> при содействии медиатора на  основе добровольного согласия сторон в целях достижения ими  взаимоприемлемого решения. Медиатор (медиаторы) – независимое физическое лицо (лица), привлекаемые сторонами в качестве  посредников в урегулировании спора для содействия в выработке сторонами решения по существу спора. </w:t>
      </w:r>
      <w:r w:rsidRPr="00081989">
        <w:rPr>
          <w:sz w:val="28"/>
          <w:szCs w:val="28"/>
        </w:rPr>
        <w:br/>
      </w:r>
      <w:r w:rsidRPr="00081989">
        <w:rPr>
          <w:bCs/>
          <w:sz w:val="28"/>
          <w:szCs w:val="28"/>
          <w:shd w:val="clear" w:color="auto" w:fill="FFFFFF"/>
        </w:rPr>
        <w:t>Организация служб школьной медиации</w:t>
      </w:r>
      <w:r w:rsidRPr="00081989">
        <w:rPr>
          <w:sz w:val="28"/>
          <w:szCs w:val="28"/>
          <w:shd w:val="clear" w:color="auto" w:fill="FFFFFF"/>
        </w:rPr>
        <w:t> в образовательных организациях осуществляется согласно распоряжению Правительства РФ от 15.10.2012 № 1916-р "О плане первоочередных мероприятий по реализации важнейших положений Национальной стратегии действий в интересах  детей на 2012–2017годы". </w:t>
      </w:r>
      <w:r w:rsidRPr="00081989">
        <w:rPr>
          <w:sz w:val="28"/>
          <w:szCs w:val="28"/>
        </w:rPr>
        <w:br/>
      </w:r>
      <w:r w:rsidRPr="00081989">
        <w:rPr>
          <w:sz w:val="28"/>
          <w:szCs w:val="28"/>
          <w:shd w:val="clear" w:color="auto" w:fill="FFFFFF"/>
        </w:rPr>
        <w:t xml:space="preserve">          Медиация альтернативна любому директивному способу разрешения споров, когда противостоящие стороны лишены возможности влиять на исход </w:t>
      </w:r>
      <w:r w:rsidRPr="00081989">
        <w:rPr>
          <w:bCs/>
          <w:sz w:val="28"/>
          <w:szCs w:val="28"/>
          <w:shd w:val="clear" w:color="auto" w:fill="FFFFFF"/>
        </w:rPr>
        <w:t>спора</w:t>
      </w:r>
      <w:r w:rsidRPr="00081989">
        <w:rPr>
          <w:sz w:val="28"/>
          <w:szCs w:val="28"/>
          <w:shd w:val="clear" w:color="auto" w:fill="FFFFFF"/>
        </w:rPr>
        <w:t>, а полномочия на принятие решений по спору делегированы третьему лицу. </w:t>
      </w:r>
      <w:r w:rsidRPr="00081989">
        <w:rPr>
          <w:sz w:val="28"/>
          <w:szCs w:val="28"/>
        </w:rPr>
        <w:br/>
      </w:r>
      <w:r w:rsidRPr="00081989">
        <w:rPr>
          <w:sz w:val="28"/>
          <w:szCs w:val="28"/>
          <w:shd w:val="clear" w:color="auto" w:fill="FFFFFF"/>
        </w:rPr>
        <w:t>Медиатор не наделяется правом принятия решения по спору и не оказывает давление на стороны. Он только организует содействие конфликтующим </w:t>
      </w:r>
      <w:r w:rsidRPr="00081989">
        <w:rPr>
          <w:sz w:val="28"/>
          <w:szCs w:val="28"/>
        </w:rPr>
        <w:br/>
      </w:r>
      <w:r w:rsidRPr="00081989">
        <w:rPr>
          <w:sz w:val="28"/>
          <w:szCs w:val="28"/>
          <w:shd w:val="clear" w:color="auto" w:fill="FFFFFF"/>
        </w:rPr>
        <w:t xml:space="preserve">сторонам, участвующим на добровольной основе в процессе поиска </w:t>
      </w:r>
      <w:r w:rsidRPr="00081989">
        <w:rPr>
          <w:sz w:val="28"/>
          <w:szCs w:val="28"/>
          <w:shd w:val="clear" w:color="auto" w:fill="FFFFFF"/>
        </w:rPr>
        <w:lastRenderedPageBreak/>
        <w:t>взаимоприемлемого и жизнеспособного решения, которое впоследствии удовлетворит их интересы и потребности. </w:t>
      </w:r>
      <w:r w:rsidRPr="00081989">
        <w:rPr>
          <w:sz w:val="28"/>
          <w:szCs w:val="28"/>
        </w:rPr>
        <w:br/>
      </w:r>
      <w:r w:rsidRPr="00081989">
        <w:rPr>
          <w:sz w:val="28"/>
          <w:szCs w:val="28"/>
          <w:shd w:val="clear" w:color="auto" w:fill="FFFFFF"/>
        </w:rPr>
        <w:t xml:space="preserve">            В рекомендациях по организации служб школьной медиации в образовательных организациях, направленных письмом Минобрнауки России от 18.11.2013 № ВК-844/07 (* Письмо Минобрнауки России от 18.11.2013 № ВК-844/07 "О направлении методических рекомендаций по организации служб </w:t>
      </w:r>
      <w:r w:rsidRPr="00081989">
        <w:rPr>
          <w:sz w:val="28"/>
          <w:szCs w:val="28"/>
        </w:rPr>
        <w:t xml:space="preserve"> </w:t>
      </w:r>
      <w:r w:rsidRPr="00081989">
        <w:rPr>
          <w:sz w:val="28"/>
          <w:szCs w:val="28"/>
          <w:shd w:val="clear" w:color="auto" w:fill="FFFFFF"/>
        </w:rPr>
        <w:t>школьной медиации" (вместе с Рекомендациями по организации служб школьной медиации в образовательных организациях, утвержденными Минобрнауки России 18.11.2013 № ВК-54/07вн). ) отмечено, служба школьной медиации – это служба, созданная в образовательной организации и состоящая из ее работников, </w:t>
      </w:r>
      <w:r w:rsidRPr="00081989">
        <w:rPr>
          <w:bCs/>
          <w:sz w:val="28"/>
          <w:szCs w:val="28"/>
          <w:shd w:val="clear" w:color="auto" w:fill="FFFFFF"/>
        </w:rPr>
        <w:t>учащихся</w:t>
      </w:r>
      <w:r w:rsidRPr="00081989">
        <w:rPr>
          <w:sz w:val="28"/>
          <w:szCs w:val="28"/>
          <w:shd w:val="clear" w:color="auto" w:fill="FFFFFF"/>
        </w:rPr>
        <w:t>  и их </w:t>
      </w:r>
      <w:r w:rsidRPr="00081989">
        <w:rPr>
          <w:bCs/>
          <w:sz w:val="28"/>
          <w:szCs w:val="28"/>
          <w:shd w:val="clear" w:color="auto" w:fill="FFFFFF"/>
        </w:rPr>
        <w:t>родителей</w:t>
      </w:r>
      <w:r w:rsidRPr="00081989">
        <w:rPr>
          <w:sz w:val="28"/>
          <w:szCs w:val="28"/>
          <w:shd w:val="clear" w:color="auto" w:fill="FFFFFF"/>
        </w:rPr>
        <w:t>, прошедших необходимую подготовку и </w:t>
      </w:r>
      <w:r w:rsidRPr="00081989">
        <w:rPr>
          <w:bCs/>
          <w:sz w:val="28"/>
          <w:szCs w:val="28"/>
          <w:shd w:val="clear" w:color="auto" w:fill="FFFFFF"/>
        </w:rPr>
        <w:t>обучение</w:t>
      </w:r>
      <w:r w:rsidRPr="00081989">
        <w:rPr>
          <w:sz w:val="28"/>
          <w:szCs w:val="28"/>
          <w:shd w:val="clear" w:color="auto" w:fill="FFFFFF"/>
        </w:rPr>
        <w:t> основам метода школьной медиации и медиативного подхода. Однако в Рекомендациях не указано, кто конкретно этим будет заниматься – </w:t>
      </w:r>
      <w:r w:rsidRPr="00081989">
        <w:rPr>
          <w:bCs/>
          <w:sz w:val="28"/>
          <w:szCs w:val="28"/>
          <w:shd w:val="clear" w:color="auto" w:fill="FFFFFF"/>
        </w:rPr>
        <w:t>учителя</w:t>
      </w:r>
      <w:r w:rsidRPr="00081989">
        <w:rPr>
          <w:sz w:val="28"/>
          <w:szCs w:val="28"/>
          <w:shd w:val="clear" w:color="auto" w:fill="FFFFFF"/>
        </w:rPr>
        <w:t>, </w:t>
      </w:r>
      <w:r w:rsidRPr="00081989">
        <w:rPr>
          <w:bCs/>
          <w:sz w:val="28"/>
          <w:szCs w:val="28"/>
          <w:shd w:val="clear" w:color="auto" w:fill="FFFFFF"/>
        </w:rPr>
        <w:t>педагоги-психологи</w:t>
      </w:r>
      <w:r w:rsidRPr="00081989">
        <w:rPr>
          <w:sz w:val="28"/>
          <w:szCs w:val="28"/>
          <w:shd w:val="clear" w:color="auto" w:fill="FFFFFF"/>
        </w:rPr>
        <w:t xml:space="preserve"> или </w:t>
      </w:r>
      <w:r w:rsidRPr="00081989">
        <w:rPr>
          <w:bCs/>
          <w:sz w:val="28"/>
          <w:szCs w:val="28"/>
          <w:shd w:val="clear" w:color="auto" w:fill="FFFFFF"/>
        </w:rPr>
        <w:t>социальные работники</w:t>
      </w:r>
      <w:r w:rsidRPr="00081989">
        <w:rPr>
          <w:sz w:val="28"/>
          <w:szCs w:val="28"/>
          <w:shd w:val="clear" w:color="auto" w:fill="FFFFFF"/>
        </w:rPr>
        <w:t>. Не отмечено также, зачем педагогам и родителям проходить дополнительное обучение и брать на себя специальные функции и ответственность как медиаторов. В Рекомендациях не указано, как выбирать учащихся-медиаторов. </w:t>
      </w:r>
      <w:r w:rsidRPr="00081989">
        <w:rPr>
          <w:bCs/>
          <w:sz w:val="28"/>
          <w:szCs w:val="28"/>
          <w:shd w:val="clear" w:color="auto" w:fill="FFFFFF"/>
        </w:rPr>
        <w:t>Школьники</w:t>
      </w:r>
      <w:r w:rsidRPr="00081989">
        <w:rPr>
          <w:sz w:val="28"/>
          <w:szCs w:val="28"/>
          <w:shd w:val="clear" w:color="auto" w:fill="FFFFFF"/>
        </w:rPr>
        <w:t> могут уклоняться от подобной ответственности, т. к. это отразится на их отношениях со сверстниками.</w:t>
      </w:r>
      <w:r w:rsidRPr="00081989">
        <w:rPr>
          <w:sz w:val="22"/>
          <w:szCs w:val="22"/>
          <w:shd w:val="clear" w:color="auto" w:fill="FFFFFF"/>
        </w:rPr>
        <w:t> </w:t>
      </w:r>
    </w:p>
    <w:p w:rsidR="00081989" w:rsidRPr="00081989" w:rsidRDefault="00081989" w:rsidP="00081989">
      <w:pPr>
        <w:shd w:val="clear" w:color="auto" w:fill="FFFFFF"/>
        <w:spacing w:after="200" w:line="276" w:lineRule="auto"/>
        <w:jc w:val="both"/>
        <w:rPr>
          <w:color w:val="0000FF"/>
          <w:sz w:val="28"/>
          <w:szCs w:val="28"/>
        </w:rPr>
      </w:pPr>
      <w:r w:rsidRPr="00081989">
        <w:rPr>
          <w:b/>
          <w:sz w:val="28"/>
          <w:szCs w:val="28"/>
          <w:shd w:val="clear" w:color="auto" w:fill="FFFFFF"/>
        </w:rPr>
        <w:t xml:space="preserve">                                              Актуальность программы:</w:t>
      </w:r>
      <w:r w:rsidRPr="00081989">
        <w:rPr>
          <w:color w:val="0000FF"/>
          <w:sz w:val="28"/>
          <w:szCs w:val="28"/>
        </w:rPr>
        <w:t xml:space="preserve"> </w:t>
      </w:r>
    </w:p>
    <w:p w:rsidR="00081989" w:rsidRPr="00081989" w:rsidRDefault="00081989" w:rsidP="00081989">
      <w:pPr>
        <w:shd w:val="clear" w:color="auto" w:fill="FFFFFF"/>
        <w:spacing w:line="276" w:lineRule="auto"/>
        <w:ind w:right="10"/>
        <w:jc w:val="both"/>
        <w:rPr>
          <w:noProof/>
          <w:color w:val="000000"/>
          <w:spacing w:val="-3"/>
          <w:sz w:val="28"/>
          <w:szCs w:val="28"/>
        </w:rPr>
      </w:pPr>
      <w:r w:rsidRPr="00081989">
        <w:rPr>
          <w:noProof/>
          <w:color w:val="000000"/>
          <w:spacing w:val="-3"/>
          <w:sz w:val="28"/>
          <w:szCs w:val="28"/>
        </w:rPr>
        <w:t xml:space="preserve">    </w:t>
      </w:r>
      <w:r w:rsidRPr="00081989">
        <w:rPr>
          <w:noProof/>
          <w:color w:val="000000"/>
          <w:sz w:val="28"/>
          <w:szCs w:val="28"/>
        </w:rPr>
        <w:t>В службе примирения в качестве ведущих при поддержке взрослого куратора могут работать сами подростки. Это важно, поскольку:</w:t>
      </w:r>
    </w:p>
    <w:p w:rsidR="00081989" w:rsidRPr="00081989" w:rsidRDefault="00081989" w:rsidP="0008198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ind w:left="714" w:hanging="357"/>
        <w:rPr>
          <w:noProof/>
          <w:color w:val="000000"/>
          <w:sz w:val="28"/>
          <w:szCs w:val="28"/>
        </w:rPr>
      </w:pPr>
      <w:r w:rsidRPr="00081989">
        <w:rPr>
          <w:noProof/>
          <w:color w:val="000000"/>
          <w:sz w:val="28"/>
          <w:szCs w:val="28"/>
        </w:rPr>
        <w:t>Подростки лучше знают ситуацию в школе;</w:t>
      </w:r>
    </w:p>
    <w:p w:rsidR="00081989" w:rsidRPr="00081989" w:rsidRDefault="00081989" w:rsidP="0008198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ind w:left="714" w:hanging="357"/>
        <w:rPr>
          <w:noProof/>
          <w:color w:val="000000"/>
          <w:sz w:val="28"/>
          <w:szCs w:val="28"/>
        </w:rPr>
      </w:pPr>
      <w:r w:rsidRPr="00081989">
        <w:rPr>
          <w:noProof/>
          <w:color w:val="000000"/>
          <w:sz w:val="28"/>
          <w:szCs w:val="28"/>
        </w:rPr>
        <w:t>Ровесникам больше доверяют и расскажут то, что никогда не доверят взрослому;</w:t>
      </w:r>
    </w:p>
    <w:p w:rsidR="00081989" w:rsidRPr="00081989" w:rsidRDefault="00081989" w:rsidP="0008198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ind w:left="714" w:hanging="357"/>
        <w:rPr>
          <w:noProof/>
          <w:color w:val="000000"/>
          <w:sz w:val="28"/>
          <w:szCs w:val="28"/>
        </w:rPr>
      </w:pPr>
      <w:r w:rsidRPr="00081989">
        <w:rPr>
          <w:noProof/>
          <w:color w:val="000000"/>
          <w:sz w:val="28"/>
          <w:szCs w:val="28"/>
        </w:rPr>
        <w:t>Деятельность в качестве ведущего меняет подростков, поскольку им нужно реально проявлять толерантность, видеть разные точки зрения, помогать договариваться;</w:t>
      </w:r>
    </w:p>
    <w:p w:rsidR="00081989" w:rsidRPr="00081989" w:rsidRDefault="00081989" w:rsidP="0008198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ind w:left="714" w:hanging="357"/>
        <w:rPr>
          <w:noProof/>
          <w:color w:val="000000"/>
          <w:sz w:val="28"/>
          <w:szCs w:val="28"/>
        </w:rPr>
      </w:pPr>
      <w:r w:rsidRPr="00081989">
        <w:rPr>
          <w:noProof/>
          <w:color w:val="000000"/>
          <w:sz w:val="28"/>
          <w:szCs w:val="28"/>
        </w:rPr>
        <w:t>Это элемент истинного самоуправления, когда часть полномочий взрослых (по разрешению конфликта) передается детям.</w:t>
      </w: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rPr>
          <w:sz w:val="28"/>
          <w:szCs w:val="28"/>
        </w:rPr>
      </w:pPr>
      <w:r w:rsidRPr="00081989">
        <w:rPr>
          <w:sz w:val="28"/>
          <w:szCs w:val="28"/>
        </w:rPr>
        <w:t>Успешность во многом зависит от умения общаться и устанавливать контакт со сверстниками и взрослыми. Это удается не каждому ребенку или подростку. Нередко возникают очень сложные конфликтные ситуации. Успешной коммуникации надо учиться!</w:t>
      </w: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</w:p>
    <w:p w:rsidR="00081989" w:rsidRPr="00081989" w:rsidRDefault="00081989" w:rsidP="00081989">
      <w:pPr>
        <w:shd w:val="clear" w:color="auto" w:fill="FFFFFF"/>
        <w:spacing w:line="276" w:lineRule="auto"/>
        <w:ind w:firstLine="708"/>
        <w:rPr>
          <w:sz w:val="28"/>
          <w:szCs w:val="28"/>
        </w:rPr>
      </w:pPr>
      <w:r w:rsidRPr="00081989">
        <w:rPr>
          <w:sz w:val="28"/>
          <w:szCs w:val="28"/>
        </w:rPr>
        <w:t>Данная программа МБОУ «СОШ№10» предназначена для решения проблем общения, разрешения конфликтов и нахождения путей выхода из кризиса. В задачи курса входит:</w:t>
      </w:r>
    </w:p>
    <w:p w:rsidR="00081989" w:rsidRPr="00081989" w:rsidRDefault="00081989" w:rsidP="00081989">
      <w:pPr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jc w:val="both"/>
        <w:rPr>
          <w:b/>
          <w:sz w:val="28"/>
          <w:szCs w:val="28"/>
        </w:rPr>
      </w:pPr>
      <w:r w:rsidRPr="00081989">
        <w:rPr>
          <w:sz w:val="28"/>
          <w:szCs w:val="28"/>
        </w:rPr>
        <w:lastRenderedPageBreak/>
        <w:t>Анализ типичных способов реагирования на конфликты;</w:t>
      </w:r>
    </w:p>
    <w:p w:rsidR="00081989" w:rsidRPr="00081989" w:rsidRDefault="00081989" w:rsidP="00081989">
      <w:pPr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jc w:val="both"/>
        <w:rPr>
          <w:b/>
          <w:sz w:val="28"/>
          <w:szCs w:val="28"/>
        </w:rPr>
      </w:pPr>
      <w:r w:rsidRPr="00081989">
        <w:rPr>
          <w:sz w:val="28"/>
          <w:szCs w:val="28"/>
        </w:rPr>
        <w:t>Освоение позиции медиатора;</w:t>
      </w:r>
    </w:p>
    <w:p w:rsidR="00081989" w:rsidRPr="00081989" w:rsidRDefault="00081989" w:rsidP="00081989">
      <w:pPr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jc w:val="both"/>
        <w:rPr>
          <w:b/>
          <w:sz w:val="28"/>
          <w:szCs w:val="28"/>
        </w:rPr>
      </w:pPr>
      <w:r w:rsidRPr="00081989">
        <w:rPr>
          <w:sz w:val="28"/>
          <w:szCs w:val="28"/>
        </w:rPr>
        <w:t>Освоение коммуникативных навыков;</w:t>
      </w:r>
    </w:p>
    <w:p w:rsidR="00081989" w:rsidRPr="00081989" w:rsidRDefault="00081989" w:rsidP="00081989">
      <w:pPr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jc w:val="both"/>
        <w:rPr>
          <w:b/>
          <w:sz w:val="28"/>
          <w:szCs w:val="28"/>
        </w:rPr>
      </w:pPr>
      <w:r w:rsidRPr="00081989">
        <w:rPr>
          <w:sz w:val="28"/>
          <w:szCs w:val="28"/>
        </w:rPr>
        <w:t>Практическая тренировка в работе с конфликтами в ролевых играх.</w:t>
      </w:r>
    </w:p>
    <w:p w:rsidR="00081989" w:rsidRPr="00081989" w:rsidRDefault="00081989" w:rsidP="00081989">
      <w:pPr>
        <w:spacing w:line="276" w:lineRule="auto"/>
        <w:jc w:val="center"/>
        <w:rPr>
          <w:b/>
          <w:sz w:val="28"/>
          <w:szCs w:val="28"/>
          <w:shd w:val="clear" w:color="auto" w:fill="FFFFFF"/>
        </w:rPr>
      </w:pPr>
    </w:p>
    <w:p w:rsidR="00081989" w:rsidRPr="00081989" w:rsidRDefault="00081989" w:rsidP="00081989">
      <w:pPr>
        <w:spacing w:line="276" w:lineRule="auto"/>
        <w:jc w:val="center"/>
        <w:rPr>
          <w:b/>
          <w:sz w:val="28"/>
          <w:szCs w:val="28"/>
          <w:shd w:val="clear" w:color="auto" w:fill="FFFFFF"/>
        </w:rPr>
      </w:pPr>
      <w:r w:rsidRPr="00081989">
        <w:rPr>
          <w:b/>
          <w:sz w:val="28"/>
          <w:szCs w:val="28"/>
          <w:shd w:val="clear" w:color="auto" w:fill="FFFFFF"/>
        </w:rPr>
        <w:t>Нормативно правовая база:</w:t>
      </w:r>
    </w:p>
    <w:p w:rsidR="00081989" w:rsidRPr="00081989" w:rsidRDefault="00081989" w:rsidP="00081989">
      <w:pPr>
        <w:spacing w:line="276" w:lineRule="auto"/>
        <w:ind w:right="284"/>
        <w:jc w:val="both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 xml:space="preserve">Правовой основой создания и деятельности служб школьной медиации является: </w:t>
      </w:r>
    </w:p>
    <w:p w:rsidR="00081989" w:rsidRPr="00081989" w:rsidRDefault="00081989" w:rsidP="00081989">
      <w:pPr>
        <w:spacing w:after="200"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 xml:space="preserve">           Конституция Российской Федерации, Гражданский кодекс Российской Федерации, Семейный кодекс Российской Федерации, Федеральный закон от 24 июля 1998г. №124-ФЗ «Об основных гарантиях прав ребенка в Российской Федерации», Федеральный закон от 29 декабря 2012г. №273-ФЗ «Об образовании в Российской Федерации», Конвенция о правах ребенка, Федеральный закон от 27 июля 2010г. №193-ФЗ «Об альтернативной процедуре урегулирования споров с участием посредника (процедуре медиации)», Указ Президента Российской Федерации от 01.06.2012 № 761  «О Национальной стратегии действий в интересах детей на 2012-2017 годы», Распоряжение Правительства РФ от 15.10.2012 №1916-р  «Об утверждении плана первоочередных мероприятий до 2014 года по реализации Национальной стратегии действий в интересах детей на 2012-2017 годы»,  Письмо Министерства образования и науки РФ от 18.11.2013  № ВК-844/07 «О направлении методических рекомендаций по организации служб школьной медиации».</w:t>
      </w:r>
    </w:p>
    <w:p w:rsidR="00081989" w:rsidRPr="00081989" w:rsidRDefault="00081989" w:rsidP="00081989">
      <w:pPr>
        <w:spacing w:after="200"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 xml:space="preserve">        В теоритическую базу данной программы легли материалы программы «Взаимопонимание», разработанной социальной службой МБОУ «Средняя школа №1» г. Велижа. Практическая часть тренинговых занятий опирается на содержание программы ШСП «Дорога в мир», представленной социальным педагогом МОУ «Кологривская СОШ» Лебедевой М.С., г.Кологрив.</w:t>
      </w:r>
    </w:p>
    <w:p w:rsidR="00081989" w:rsidRPr="00081989" w:rsidRDefault="00081989" w:rsidP="00081989">
      <w:pPr>
        <w:spacing w:after="200" w:line="276" w:lineRule="auto"/>
        <w:jc w:val="center"/>
        <w:rPr>
          <w:sz w:val="28"/>
          <w:szCs w:val="28"/>
        </w:rPr>
      </w:pPr>
      <w:r w:rsidRPr="00081989">
        <w:rPr>
          <w:b/>
          <w:bCs/>
          <w:sz w:val="28"/>
          <w:szCs w:val="28"/>
        </w:rPr>
        <w:t>Цели и задачи программы</w:t>
      </w:r>
    </w:p>
    <w:p w:rsidR="00081989" w:rsidRPr="00081989" w:rsidRDefault="00081989" w:rsidP="00081989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81989">
        <w:rPr>
          <w:b/>
          <w:color w:val="000000"/>
          <w:sz w:val="28"/>
          <w:szCs w:val="28"/>
        </w:rPr>
        <w:t>Цель:</w:t>
      </w:r>
      <w:r w:rsidRPr="00081989">
        <w:rPr>
          <w:color w:val="000000"/>
          <w:sz w:val="28"/>
          <w:szCs w:val="28"/>
        </w:rPr>
        <w:t xml:space="preserve"> профилактика, диагностика и коррекция коммуникативных проблем обучающихся МБОУ «СОШ №10». </w:t>
      </w:r>
    </w:p>
    <w:p w:rsidR="00081989" w:rsidRPr="00081989" w:rsidRDefault="00081989" w:rsidP="00081989">
      <w:pPr>
        <w:shd w:val="clear" w:color="auto" w:fill="FFFFFF"/>
        <w:spacing w:line="276" w:lineRule="auto"/>
        <w:rPr>
          <w:color w:val="0000FF"/>
          <w:sz w:val="28"/>
          <w:szCs w:val="28"/>
        </w:rPr>
      </w:pPr>
    </w:p>
    <w:p w:rsidR="00081989" w:rsidRPr="00081989" w:rsidRDefault="00081989" w:rsidP="00081989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 w:rsidRPr="00081989">
        <w:rPr>
          <w:b/>
          <w:color w:val="000000"/>
          <w:sz w:val="28"/>
          <w:szCs w:val="28"/>
        </w:rPr>
        <w:t>Задачи:</w:t>
      </w:r>
    </w:p>
    <w:p w:rsidR="00081989" w:rsidRPr="00081989" w:rsidRDefault="00081989" w:rsidP="00081989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rPr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t>обучение успешному общению с использованием метода коммуникативного тренинга;</w:t>
      </w:r>
    </w:p>
    <w:p w:rsidR="00081989" w:rsidRPr="00081989" w:rsidRDefault="00081989" w:rsidP="00081989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rPr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t>профилактика конфликтных ситуаций в классных коллективах;</w:t>
      </w:r>
    </w:p>
    <w:p w:rsidR="00081989" w:rsidRPr="00081989" w:rsidRDefault="00081989" w:rsidP="00081989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rPr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t>урегулирование конфликтов с применением программы «Взаимопонимание»;</w:t>
      </w:r>
    </w:p>
    <w:p w:rsidR="00081989" w:rsidRPr="00081989" w:rsidRDefault="00081989" w:rsidP="00081989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rPr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lastRenderedPageBreak/>
        <w:t>психологическое сопровождение учащихся, оказавшихся в сложных конфликтных ситуациях;</w:t>
      </w:r>
    </w:p>
    <w:p w:rsidR="00081989" w:rsidRPr="00081989" w:rsidRDefault="00081989" w:rsidP="00081989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rPr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t>анализ конфликтных ситуаций и поиск путей их устранения.</w:t>
      </w:r>
    </w:p>
    <w:p w:rsidR="00081989" w:rsidRPr="00081989" w:rsidRDefault="00081989" w:rsidP="00081989">
      <w:pPr>
        <w:spacing w:line="276" w:lineRule="auto"/>
        <w:ind w:right="284" w:firstLine="709"/>
        <w:rPr>
          <w:sz w:val="28"/>
          <w:szCs w:val="28"/>
        </w:rPr>
      </w:pPr>
    </w:p>
    <w:p w:rsidR="00081989" w:rsidRPr="00081989" w:rsidRDefault="00081989" w:rsidP="00081989">
      <w:pPr>
        <w:spacing w:line="276" w:lineRule="auto"/>
        <w:ind w:left="6804"/>
        <w:outlineLvl w:val="1"/>
        <w:rPr>
          <w:b/>
          <w:bCs/>
        </w:rPr>
      </w:pPr>
    </w:p>
    <w:p w:rsidR="00081989" w:rsidRPr="00081989" w:rsidRDefault="00081989" w:rsidP="00081989">
      <w:pPr>
        <w:keepNext/>
        <w:spacing w:line="276" w:lineRule="auto"/>
        <w:jc w:val="center"/>
        <w:outlineLvl w:val="1"/>
        <w:rPr>
          <w:b/>
          <w:bCs/>
        </w:rPr>
      </w:pPr>
      <w:r w:rsidRPr="00081989">
        <w:rPr>
          <w:b/>
          <w:bCs/>
        </w:rPr>
        <w:t>МЕХАНИЗМ РЕАЛИЗАЦИИ ПРОГРАММЫ</w:t>
      </w:r>
    </w:p>
    <w:p w:rsidR="00081989" w:rsidRPr="00081989" w:rsidRDefault="00081989" w:rsidP="0008198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t>Программа разделена на два этапа.</w:t>
      </w:r>
    </w:p>
    <w:p w:rsidR="00081989" w:rsidRPr="00081989" w:rsidRDefault="00081989" w:rsidP="00081989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 w:rsidRPr="00081989">
        <w:rPr>
          <w:b/>
          <w:bCs/>
          <w:color w:val="000000"/>
          <w:sz w:val="28"/>
          <w:szCs w:val="28"/>
        </w:rPr>
        <w:t>1 этап</w:t>
      </w:r>
    </w:p>
    <w:p w:rsidR="00081989" w:rsidRPr="00081989" w:rsidRDefault="00081989" w:rsidP="00081989">
      <w:pPr>
        <w:spacing w:line="276" w:lineRule="auto"/>
        <w:ind w:firstLine="708"/>
        <w:rPr>
          <w:color w:val="000000"/>
          <w:sz w:val="28"/>
          <w:szCs w:val="28"/>
        </w:rPr>
      </w:pPr>
      <w:r w:rsidRPr="00081989">
        <w:rPr>
          <w:b/>
          <w:bCs/>
          <w:sz w:val="28"/>
          <w:szCs w:val="28"/>
        </w:rPr>
        <w:t>Обучающе-тренировочный</w:t>
      </w:r>
      <w:r w:rsidRPr="00081989">
        <w:rPr>
          <w:b/>
          <w:bCs/>
          <w:color w:val="000000"/>
          <w:sz w:val="28"/>
          <w:szCs w:val="28"/>
        </w:rPr>
        <w:t> </w:t>
      </w:r>
      <w:r w:rsidRPr="00081989">
        <w:rPr>
          <w:color w:val="000000"/>
          <w:sz w:val="28"/>
          <w:szCs w:val="28"/>
        </w:rPr>
        <w:t>(первое  полугодие учебного года) включает в себя теоретический курс по методам эффективного взаимодействия и урегулирования конфликтов и технологии работы с посредником; приобретение опыта деятельности посредниками по реализации этапов проведения программ примирения (тренинговые занятия по проведению программ примирения между жертвой и обидчиком).</w:t>
      </w:r>
    </w:p>
    <w:p w:rsidR="00081989" w:rsidRPr="00081989" w:rsidRDefault="00081989" w:rsidP="00081989">
      <w:pPr>
        <w:spacing w:line="276" w:lineRule="auto"/>
        <w:ind w:firstLine="708"/>
        <w:rPr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t>Основными формами работы являются занятия по конфликтологии с добавлением информации о посредничестве и игры на закрепление навыков урегулирования конфликтов на тренинговых занятиях.</w:t>
      </w:r>
    </w:p>
    <w:p w:rsidR="00081989" w:rsidRPr="00081989" w:rsidRDefault="00081989" w:rsidP="00081989">
      <w:pPr>
        <w:spacing w:after="200" w:line="276" w:lineRule="auto"/>
        <w:jc w:val="center"/>
        <w:rPr>
          <w:b/>
          <w:bCs/>
          <w:color w:val="000000"/>
          <w:sz w:val="28"/>
          <w:szCs w:val="28"/>
        </w:rPr>
      </w:pPr>
      <w:r w:rsidRPr="00081989">
        <w:rPr>
          <w:b/>
          <w:bCs/>
          <w:color w:val="000000"/>
          <w:sz w:val="28"/>
          <w:szCs w:val="28"/>
        </w:rPr>
        <w:t>2 этап</w:t>
      </w:r>
    </w:p>
    <w:p w:rsidR="00081989" w:rsidRPr="00081989" w:rsidRDefault="00081989" w:rsidP="00081989">
      <w:pPr>
        <w:spacing w:line="276" w:lineRule="auto"/>
        <w:rPr>
          <w:color w:val="000000"/>
          <w:sz w:val="28"/>
          <w:szCs w:val="28"/>
        </w:rPr>
      </w:pPr>
      <w:r w:rsidRPr="00081989">
        <w:rPr>
          <w:b/>
          <w:bCs/>
          <w:sz w:val="28"/>
          <w:szCs w:val="28"/>
        </w:rPr>
        <w:t>Практический</w:t>
      </w:r>
      <w:r w:rsidRPr="00081989">
        <w:rPr>
          <w:b/>
          <w:bCs/>
          <w:color w:val="000000"/>
          <w:sz w:val="28"/>
          <w:szCs w:val="28"/>
        </w:rPr>
        <w:t xml:space="preserve"> </w:t>
      </w:r>
      <w:r w:rsidRPr="00081989">
        <w:rPr>
          <w:color w:val="000000"/>
          <w:sz w:val="28"/>
          <w:szCs w:val="28"/>
        </w:rPr>
        <w:t>(второе полугодие учебного года) этап заключается в практической работе по проведению программ примирения. Школьники – медиаторы помогают разрешить конфликтную ситуацию младшим школьникам.  Обучающиеся - ведущие самостоятельно проводят ознакомительную работу со случаем, т.е. узнают от взрослого краткую информацию о происшедшем.</w:t>
      </w:r>
    </w:p>
    <w:p w:rsidR="00081989" w:rsidRPr="00081989" w:rsidRDefault="00081989" w:rsidP="00081989">
      <w:pPr>
        <w:spacing w:line="276" w:lineRule="auto"/>
        <w:rPr>
          <w:b/>
          <w:bCs/>
          <w:color w:val="000000"/>
          <w:sz w:val="28"/>
          <w:szCs w:val="28"/>
        </w:rPr>
      </w:pPr>
      <w:r w:rsidRPr="00081989">
        <w:rPr>
          <w:color w:val="000000"/>
          <w:sz w:val="28"/>
          <w:szCs w:val="28"/>
        </w:rPr>
        <w:t xml:space="preserve">            Помимо основных этапов, в качестве мониторинга успешности реализации программы, предполагается включение </w:t>
      </w:r>
      <w:r w:rsidRPr="00081989">
        <w:rPr>
          <w:b/>
          <w:color w:val="000000"/>
          <w:sz w:val="28"/>
          <w:szCs w:val="28"/>
        </w:rPr>
        <w:t>итогового этапа</w:t>
      </w:r>
      <w:r w:rsidRPr="00081989">
        <w:rPr>
          <w:color w:val="000000"/>
          <w:sz w:val="28"/>
          <w:szCs w:val="28"/>
        </w:rPr>
        <w:t xml:space="preserve"> (конец учебного года), целью которого является</w:t>
      </w:r>
      <w:r w:rsidRPr="00081989">
        <w:rPr>
          <w:b/>
          <w:bCs/>
          <w:color w:val="000000"/>
          <w:sz w:val="28"/>
          <w:szCs w:val="28"/>
        </w:rPr>
        <w:t xml:space="preserve"> </w:t>
      </w:r>
      <w:r w:rsidRPr="00081989">
        <w:rPr>
          <w:bCs/>
          <w:color w:val="000000"/>
          <w:sz w:val="28"/>
          <w:szCs w:val="28"/>
        </w:rPr>
        <w:t>п</w:t>
      </w:r>
      <w:r w:rsidRPr="00081989">
        <w:rPr>
          <w:color w:val="000000"/>
          <w:sz w:val="28"/>
          <w:szCs w:val="28"/>
        </w:rPr>
        <w:t>одведение итогов деятельности программы службы примирения. Обобщение и анализ опыта. Заполнение мониторинга работы службы и «срезов» количества конфликтов и способов реагирования на конфликты в школе. Итоговая оценка эффективности деятельности школьной службы примирения, оценка соответствия проведенных программ стандартам восстановительной школьной службы примирения</w:t>
      </w:r>
    </w:p>
    <w:p w:rsidR="00081989" w:rsidRPr="00081989" w:rsidRDefault="00081989" w:rsidP="0008198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081989">
        <w:rPr>
          <w:rFonts w:eastAsia="Calibri"/>
          <w:b/>
          <w:sz w:val="28"/>
          <w:szCs w:val="28"/>
        </w:rPr>
        <w:t>Участники реализации программы</w:t>
      </w:r>
    </w:p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1951"/>
        <w:gridCol w:w="4429"/>
        <w:gridCol w:w="3191"/>
      </w:tblGrid>
      <w:tr w:rsidR="00081989" w:rsidRPr="00081989" w:rsidTr="007909B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4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>Копасова З.Х. – куратор службы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>Бычкова И.В.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>Ханенкова Н.А.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>Невлютова Г.Н.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>Калмыкова Т.И.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Черняева Н.Н.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lastRenderedPageBreak/>
              <w:t>Педагог-психолог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Зам.директора по ВР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Социальный педагог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sz w:val="28"/>
                <w:szCs w:val="28"/>
              </w:rPr>
              <w:t>Учитель русского языка и литературы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>Учитель химии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Учитель математики</w:t>
            </w:r>
          </w:p>
        </w:tc>
      </w:tr>
      <w:tr w:rsidR="00081989" w:rsidRPr="00081989" w:rsidTr="007909B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Родители</w:t>
            </w:r>
          </w:p>
        </w:tc>
        <w:tc>
          <w:tcPr>
            <w:tcW w:w="4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989" w:rsidRPr="00081989" w:rsidRDefault="00081989" w:rsidP="00081989">
            <w:p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81989">
              <w:rPr>
                <w:rFonts w:ascii="Times New Roman" w:hAnsi="Times New Roman"/>
                <w:color w:val="000000"/>
                <w:sz w:val="28"/>
                <w:szCs w:val="28"/>
              </w:rPr>
              <w:t>Клёмина Н.Л.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081989" w:rsidRPr="00081989" w:rsidTr="007909B1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b/>
                <w:sz w:val="28"/>
                <w:szCs w:val="28"/>
              </w:rPr>
              <w:t>Учащиеся</w:t>
            </w:r>
          </w:p>
        </w:tc>
        <w:tc>
          <w:tcPr>
            <w:tcW w:w="4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 xml:space="preserve">Определяются путем анализа результатов проведенного анкетирования и с согласия законных представителей </w:t>
            </w:r>
          </w:p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989" w:rsidRPr="00081989" w:rsidRDefault="00081989" w:rsidP="00081989">
            <w:pPr>
              <w:spacing w:line="276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081989">
              <w:rPr>
                <w:rFonts w:ascii="Times New Roman" w:eastAsia="Calibri" w:hAnsi="Times New Roman"/>
                <w:sz w:val="28"/>
                <w:szCs w:val="28"/>
              </w:rPr>
              <w:t>9-11 классов</w:t>
            </w:r>
          </w:p>
        </w:tc>
      </w:tr>
    </w:tbl>
    <w:p w:rsidR="00081989" w:rsidRPr="00081989" w:rsidRDefault="00081989" w:rsidP="00081989">
      <w:pPr>
        <w:spacing w:after="200" w:line="276" w:lineRule="auto"/>
        <w:rPr>
          <w:rFonts w:eastAsia="Calibri"/>
          <w:b/>
          <w:sz w:val="28"/>
          <w:szCs w:val="28"/>
        </w:rPr>
      </w:pPr>
    </w:p>
    <w:p w:rsidR="00081989" w:rsidRPr="00081989" w:rsidRDefault="00081989" w:rsidP="00081989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081989">
        <w:rPr>
          <w:rFonts w:eastAsia="Calibri"/>
          <w:b/>
          <w:sz w:val="28"/>
          <w:szCs w:val="28"/>
        </w:rPr>
        <w:t>Ожидаемые результаты</w:t>
      </w:r>
    </w:p>
    <w:p w:rsidR="00081989" w:rsidRPr="00081989" w:rsidRDefault="00081989" w:rsidP="00081989">
      <w:pPr>
        <w:spacing w:line="276" w:lineRule="auto"/>
        <w:rPr>
          <w:rFonts w:eastAsia="Calibri"/>
          <w:b/>
          <w:sz w:val="28"/>
          <w:szCs w:val="28"/>
        </w:rPr>
      </w:pPr>
      <w:r w:rsidRPr="00081989">
        <w:rPr>
          <w:sz w:val="28"/>
          <w:szCs w:val="28"/>
        </w:rPr>
        <w:t>Ожидаемые результаты – изменения в позиции участников:</w:t>
      </w:r>
    </w:p>
    <w:p w:rsidR="00081989" w:rsidRPr="00081989" w:rsidRDefault="00081989" w:rsidP="00081989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Участники тренингов ознакомятся с технологией медиации;</w:t>
      </w:r>
    </w:p>
    <w:p w:rsidR="00081989" w:rsidRPr="00081989" w:rsidRDefault="00081989" w:rsidP="00081989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Участники тренингов освоят базовые навыки медиатора;</w:t>
      </w:r>
    </w:p>
    <w:p w:rsidR="00081989" w:rsidRPr="00081989" w:rsidRDefault="00081989" w:rsidP="00081989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Участники тренингов смогут проводить медиацию в МБОУ «СОШ №10», тем самым приобретая опыт медиатора;</w:t>
      </w:r>
    </w:p>
    <w:p w:rsidR="00081989" w:rsidRPr="00081989" w:rsidRDefault="00081989" w:rsidP="00081989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Сформируется команда волонтёров, распространяющих информацию о ШСП, о ЗОЖ, о правах и обязанностях учащихся.</w:t>
      </w:r>
    </w:p>
    <w:p w:rsidR="00081989" w:rsidRPr="00081989" w:rsidRDefault="00081989" w:rsidP="00081989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Снижение количества конфликтных ситуаций в школе.</w:t>
      </w:r>
    </w:p>
    <w:p w:rsidR="00081989" w:rsidRPr="00081989" w:rsidRDefault="00081989" w:rsidP="00081989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Повышение грамотности учащихся, педагогов и родителей в вопросах цивилизованных форм разрешения конфликтов.</w:t>
      </w:r>
    </w:p>
    <w:p w:rsidR="00081989" w:rsidRPr="00081989" w:rsidRDefault="00081989" w:rsidP="00081989">
      <w:pPr>
        <w:spacing w:line="276" w:lineRule="auto"/>
        <w:jc w:val="both"/>
        <w:rPr>
          <w:sz w:val="28"/>
          <w:szCs w:val="28"/>
        </w:rPr>
      </w:pPr>
    </w:p>
    <w:p w:rsidR="00081989" w:rsidRPr="00081989" w:rsidRDefault="00081989" w:rsidP="00081989">
      <w:pPr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 xml:space="preserve">                 Занятия по программе проводятся 1 или 2 раза в неделю по одному часу.  При режиме работы 1 раз в неделю продолжительность программы – 13 недель, 2 раза-7 недель.</w:t>
      </w:r>
    </w:p>
    <w:p w:rsidR="00081989" w:rsidRPr="00081989" w:rsidRDefault="00081989" w:rsidP="00081989">
      <w:pPr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Занятие будет состоять из трёх этапов, и будет проходить в форме  дискуссии, мини-лекции, тренинговые упражнения, игры – активаторы.</w:t>
      </w:r>
    </w:p>
    <w:p w:rsidR="00081989" w:rsidRPr="00081989" w:rsidRDefault="00081989" w:rsidP="00081989">
      <w:pPr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•</w:t>
      </w:r>
      <w:r w:rsidRPr="00081989">
        <w:rPr>
          <w:sz w:val="28"/>
          <w:szCs w:val="28"/>
        </w:rPr>
        <w:tab/>
        <w:t>ознакомление учащихся с программами, подходами, техниками медиации;</w:t>
      </w:r>
    </w:p>
    <w:p w:rsidR="00081989" w:rsidRPr="00081989" w:rsidRDefault="00081989" w:rsidP="00081989">
      <w:pPr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•</w:t>
      </w:r>
      <w:r w:rsidRPr="00081989">
        <w:rPr>
          <w:sz w:val="28"/>
          <w:szCs w:val="28"/>
        </w:rPr>
        <w:tab/>
        <w:t xml:space="preserve"> создание учебных ситуаций и самостоятельная работа участников в форме ролевых игр;</w:t>
      </w:r>
    </w:p>
    <w:p w:rsidR="00081989" w:rsidRPr="00081989" w:rsidRDefault="00081989" w:rsidP="00081989">
      <w:pPr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•</w:t>
      </w:r>
      <w:r w:rsidRPr="00081989">
        <w:rPr>
          <w:sz w:val="28"/>
          <w:szCs w:val="28"/>
        </w:rPr>
        <w:tab/>
        <w:t xml:space="preserve"> игры для сплочения коллектива.</w:t>
      </w:r>
    </w:p>
    <w:p w:rsidR="00081989" w:rsidRPr="00081989" w:rsidRDefault="00081989" w:rsidP="00081989">
      <w:pPr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 xml:space="preserve">   Тренинговое занятие предполагает в доступной для учащихся форме знакомство с основами конфликтологии, с анализом влияния на развитие событий эмоциональных состояний, с законами проведения переговоров.</w:t>
      </w:r>
    </w:p>
    <w:p w:rsidR="00081989" w:rsidRPr="00081989" w:rsidRDefault="00081989" w:rsidP="00081989">
      <w:pPr>
        <w:spacing w:line="276" w:lineRule="auto"/>
        <w:outlineLvl w:val="1"/>
        <w:rPr>
          <w:bCs/>
          <w:iCs/>
          <w:sz w:val="28"/>
          <w:szCs w:val="28"/>
        </w:rPr>
      </w:pP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28"/>
          <w:szCs w:val="28"/>
        </w:rPr>
      </w:pPr>
      <w:r w:rsidRPr="00081989">
        <w:rPr>
          <w:b/>
          <w:i/>
          <w:sz w:val="28"/>
          <w:szCs w:val="28"/>
        </w:rPr>
        <w:t>СОДЕРЖАНИЕ ПРОГРАММЫ.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28"/>
          <w:szCs w:val="28"/>
        </w:rPr>
      </w:pP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>Занятие 1: Вступительное.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i/>
          <w:sz w:val="28"/>
          <w:szCs w:val="28"/>
        </w:rPr>
        <w:t>Цель</w:t>
      </w:r>
      <w:r w:rsidRPr="00081989">
        <w:rPr>
          <w:sz w:val="28"/>
          <w:szCs w:val="28"/>
        </w:rPr>
        <w:t>: знакомство с детьми, включение их в работу, определение дальнейших направлений движения.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i/>
          <w:sz w:val="28"/>
          <w:szCs w:val="28"/>
        </w:rPr>
        <w:t xml:space="preserve">Задачи: </w:t>
      </w:r>
      <w:r w:rsidRPr="00081989">
        <w:rPr>
          <w:sz w:val="28"/>
          <w:szCs w:val="28"/>
        </w:rPr>
        <w:t>информировать участников группы, чем мы будем заниматься на наших тренингах, сформировать спокойную, доброжелательную обстановку в группе, формировать первые впечатления друг о друге.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b/>
          <w:noProof/>
          <w:color w:val="000000"/>
          <w:sz w:val="28"/>
          <w:szCs w:val="28"/>
        </w:rPr>
      </w:pPr>
      <w:r w:rsidRPr="00081989">
        <w:rPr>
          <w:b/>
          <w:sz w:val="28"/>
          <w:szCs w:val="28"/>
        </w:rPr>
        <w:t xml:space="preserve">1.Знакомство. </w:t>
      </w:r>
      <w:r w:rsidRPr="00081989">
        <w:rPr>
          <w:b/>
          <w:noProof/>
          <w:color w:val="000000"/>
          <w:sz w:val="28"/>
          <w:szCs w:val="28"/>
        </w:rPr>
        <w:t>Упражнение «Знакомство».</w:t>
      </w:r>
    </w:p>
    <w:p w:rsidR="00081989" w:rsidRPr="00081989" w:rsidRDefault="00081989" w:rsidP="00081989">
      <w:pPr>
        <w:shd w:val="clear" w:color="auto" w:fill="FFFFFF"/>
        <w:spacing w:before="100" w:beforeAutospacing="1" w:after="202" w:line="276" w:lineRule="auto"/>
        <w:jc w:val="both"/>
        <w:rPr>
          <w:noProof/>
          <w:color w:val="000000"/>
          <w:sz w:val="28"/>
          <w:szCs w:val="28"/>
        </w:rPr>
      </w:pPr>
      <w:r w:rsidRPr="00081989">
        <w:rPr>
          <w:noProof/>
          <w:color w:val="000000"/>
          <w:sz w:val="28"/>
          <w:szCs w:val="28"/>
        </w:rPr>
        <w:t xml:space="preserve">  Знакомство проходит по типу «снежного кома»: первый участник представляется, называет присущее ему качество на первую букву своего имени; второй участник повторяет то, что сказал первый и по той же схеме представляется сам. Сложнее всего придется последнему участнику: ему необходимо вспомнить и назвать имена, качества  всех предыдущих участников. Ведущие могут помогать участникам при выполнении этого упражнения.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>2.Для работы в группе необходимо выработать правила следующим образом.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Обсудите с участвующими, что такое правила, для чего нужно их принимать. Предложите группе правила работы в такой последовательности: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• приходить вовремя,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• быть положительными,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• с уважением говорить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• с уважением слушать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• конфиденциальность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sz w:val="28"/>
          <w:szCs w:val="28"/>
        </w:rPr>
        <w:t>Группа может предлагать свои правила. Обсудите и согласуйте с группой каждое правило.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>3.Упражнение: «Моё имя: почему меня так назвали?»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Данное упражнение даёт возможность лучше узнать друг друга и располагает к доверию. Каждому участнику предлагается назвать своё имя, рассказать, почему его так назвали, нравится ли своё имя, как зовут дома, в школе, как хотелось бы, что бы звали на занятиях.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081989">
        <w:rPr>
          <w:b/>
          <w:sz w:val="28"/>
          <w:szCs w:val="28"/>
        </w:rPr>
        <w:t>4.Познакомить учащихся</w:t>
      </w:r>
      <w:r w:rsidRPr="00081989">
        <w:rPr>
          <w:sz w:val="28"/>
          <w:szCs w:val="28"/>
        </w:rPr>
        <w:t xml:space="preserve"> с девизом, названием ШСП, с символикой, уставом, функциональными обязанностями, буклетом, о соглашении родителей на деятельность в ШСП.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>5. «Змейка».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sz w:val="28"/>
          <w:szCs w:val="28"/>
        </w:rPr>
        <w:t>Выбирают одного ведущего. Остальные дети берутся за руки и запутываются. Ведущий должен их распутать, не разрывая при этом рук.</w:t>
      </w:r>
    </w:p>
    <w:p w:rsidR="00081989" w:rsidRPr="00081989" w:rsidRDefault="00081989" w:rsidP="00081989">
      <w:pPr>
        <w:spacing w:before="100" w:beforeAutospacing="1" w:after="100" w:afterAutospacing="1" w:line="276" w:lineRule="auto"/>
        <w:jc w:val="both"/>
        <w:rPr>
          <w:sz w:val="20"/>
          <w:szCs w:val="20"/>
        </w:rPr>
      </w:pPr>
      <w:r w:rsidRPr="00081989">
        <w:rPr>
          <w:b/>
          <w:sz w:val="28"/>
          <w:szCs w:val="28"/>
        </w:rPr>
        <w:lastRenderedPageBreak/>
        <w:t>6.</w:t>
      </w:r>
      <w:r w:rsidRPr="00081989">
        <w:rPr>
          <w:b/>
          <w:bCs/>
          <w:sz w:val="28"/>
          <w:szCs w:val="28"/>
        </w:rPr>
        <w:t xml:space="preserve">Выводы. </w:t>
      </w:r>
      <w:r w:rsidRPr="00081989">
        <w:rPr>
          <w:b/>
          <w:sz w:val="28"/>
          <w:szCs w:val="28"/>
        </w:rPr>
        <w:br/>
      </w:r>
      <w:r w:rsidRPr="00081989">
        <w:rPr>
          <w:sz w:val="28"/>
          <w:szCs w:val="28"/>
        </w:rPr>
        <w:t>Это занятие способствует формированию первых впечатлений друг о друге. Устанавливается взаимопонимание и общий настрой на дальнейшее сотрудничество</w:t>
      </w:r>
      <w:r w:rsidRPr="00081989">
        <w:rPr>
          <w:sz w:val="20"/>
          <w:szCs w:val="20"/>
        </w:rPr>
        <w:t>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081989">
        <w:rPr>
          <w:b/>
          <w:sz w:val="28"/>
          <w:szCs w:val="28"/>
        </w:rPr>
        <w:t>Литература: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b/>
          <w:sz w:val="28"/>
          <w:szCs w:val="28"/>
        </w:rPr>
        <w:t>1.</w:t>
      </w:r>
      <w:r w:rsidRPr="00081989">
        <w:rPr>
          <w:sz w:val="28"/>
          <w:szCs w:val="28"/>
        </w:rPr>
        <w:t>Наталья Путинцева «Программа тренинга для учащихся по обучению навыкам поведения восстановительных программ в рамках создания школьной службы примирения.».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b/>
          <w:sz w:val="28"/>
          <w:szCs w:val="28"/>
        </w:rPr>
        <w:t>2.</w:t>
      </w:r>
      <w:r w:rsidRPr="00081989">
        <w:rPr>
          <w:sz w:val="28"/>
          <w:szCs w:val="28"/>
        </w:rPr>
        <w:t xml:space="preserve"> «Медиация как способ разрешения конфликтов в образовательном процессе» Кузичкина Л.А.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b/>
          <w:sz w:val="28"/>
          <w:szCs w:val="28"/>
        </w:rPr>
        <w:t>3.</w:t>
      </w:r>
      <w:r w:rsidRPr="00081989">
        <w:rPr>
          <w:sz w:val="28"/>
          <w:szCs w:val="28"/>
        </w:rPr>
        <w:t xml:space="preserve"> «Организация деятельности школьных служб примирения в образовательных учреждениях Пензенской области» О.В.Коновалова,Пенза,2013г.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b/>
          <w:sz w:val="28"/>
          <w:szCs w:val="28"/>
        </w:rPr>
        <w:t>4.</w:t>
      </w:r>
      <w:r w:rsidRPr="00081989">
        <w:rPr>
          <w:sz w:val="28"/>
          <w:szCs w:val="28"/>
        </w:rPr>
        <w:t xml:space="preserve"> «Школьная служба примирения – способ позитивной самореализации подростков», Халабузарь А.Б.,2013г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b/>
          <w:sz w:val="28"/>
          <w:szCs w:val="28"/>
        </w:rPr>
        <w:t>5</w:t>
      </w:r>
      <w:r w:rsidRPr="00081989">
        <w:rPr>
          <w:sz w:val="28"/>
          <w:szCs w:val="28"/>
        </w:rPr>
        <w:t>. «Сборник тренинговых материалов по медиации.»  Бишкек 2010.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b/>
          <w:sz w:val="28"/>
          <w:szCs w:val="28"/>
        </w:rPr>
        <w:t>6.</w:t>
      </w:r>
      <w:r w:rsidRPr="00081989">
        <w:rPr>
          <w:sz w:val="28"/>
          <w:szCs w:val="28"/>
        </w:rPr>
        <w:t xml:space="preserve"> «Школьные службы примирения. Методы. Исследования. Процедуры. Сборник материалов.» Москва 2012г.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b/>
          <w:sz w:val="28"/>
          <w:szCs w:val="28"/>
        </w:rPr>
        <w:t xml:space="preserve">7. </w:t>
      </w:r>
      <w:r w:rsidRPr="00081989">
        <w:rPr>
          <w:sz w:val="28"/>
          <w:szCs w:val="28"/>
        </w:rPr>
        <w:t>«Тренинговые занятия «Я -  медиатор» для ведущих школьных служб примирения.» О.В.Фурина.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rFonts w:ascii="Georgia" w:hAnsi="Georgia"/>
          <w:noProof/>
          <w:color w:val="000000"/>
        </w:rPr>
      </w:pPr>
      <w:r w:rsidRPr="00081989">
        <w:rPr>
          <w:b/>
          <w:sz w:val="28"/>
          <w:szCs w:val="28"/>
        </w:rPr>
        <w:t xml:space="preserve">8. </w:t>
      </w:r>
      <w:r w:rsidRPr="00081989">
        <w:rPr>
          <w:sz w:val="28"/>
          <w:szCs w:val="28"/>
        </w:rPr>
        <w:t>«Программа тренинговых занятий для подростков «Служба примирения» в рамках проекта волонтёрского движения «Достань до радуги».</w:t>
      </w:r>
      <w:r w:rsidRPr="00081989">
        <w:rPr>
          <w:rFonts w:ascii="Georgia" w:hAnsi="Georgia"/>
          <w:noProof/>
          <w:color w:val="000000"/>
        </w:rPr>
        <w:t xml:space="preserve"> Еременко Р.Г., Мельникова И.В., Громова М.Р. Рыбинск, 2010г.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rFonts w:ascii="Georgia" w:hAnsi="Georgia"/>
          <w:noProof/>
          <w:color w:val="000000"/>
        </w:rPr>
      </w:pPr>
      <w:r w:rsidRPr="00081989">
        <w:rPr>
          <w:rFonts w:ascii="Georgia" w:hAnsi="Georgia"/>
          <w:b/>
          <w:noProof/>
          <w:color w:val="000000"/>
        </w:rPr>
        <w:t>9.</w:t>
      </w:r>
      <w:r w:rsidRPr="00081989">
        <w:rPr>
          <w:rFonts w:ascii="Georgia" w:hAnsi="Georgia"/>
          <w:noProof/>
          <w:color w:val="000000"/>
        </w:rPr>
        <w:t xml:space="preserve"> «В помощь школьным службам примирения» Сборник методических материалов. Сост. Макурина Ю.В., Грихутик Н.Н.Добрянка,2008Г.</w:t>
      </w: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81989">
        <w:rPr>
          <w:rFonts w:ascii="Georgia" w:hAnsi="Georgia"/>
          <w:b/>
          <w:noProof/>
          <w:color w:val="000000"/>
        </w:rPr>
        <w:t>10.</w:t>
      </w:r>
      <w:r w:rsidRPr="00081989">
        <w:rPr>
          <w:rFonts w:ascii="Georgia" w:hAnsi="Georgia"/>
          <w:noProof/>
          <w:color w:val="000000"/>
        </w:rPr>
        <w:t xml:space="preserve"> </w:t>
      </w:r>
      <w:r w:rsidRPr="00081989">
        <w:rPr>
          <w:rFonts w:eastAsia="TimesNewRomanPSMT"/>
          <w:noProof/>
          <w:sz w:val="28"/>
          <w:szCs w:val="28"/>
        </w:rPr>
        <w:t>Коновалов А.Ю. Школьные службы примирения и восстановительная культура взаимоотношений: практическое руководство. / под общей ред. Карнозовой Л.М. – М.:МОО Центр «Судебно-правовая реформа», 2012</w:t>
      </w:r>
    </w:p>
    <w:p w:rsidR="00081989" w:rsidRPr="00081989" w:rsidRDefault="00081989" w:rsidP="00081989">
      <w:pPr>
        <w:spacing w:line="276" w:lineRule="auto"/>
        <w:ind w:left="6804"/>
        <w:outlineLvl w:val="1"/>
        <w:rPr>
          <w:bCs/>
          <w:iCs/>
          <w:sz w:val="28"/>
          <w:szCs w:val="28"/>
        </w:rPr>
      </w:pPr>
    </w:p>
    <w:p w:rsidR="00081989" w:rsidRPr="00081989" w:rsidRDefault="00081989" w:rsidP="00081989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8C5D4C" w:rsidP="008C5D4C">
      <w:pPr>
        <w:spacing w:line="276" w:lineRule="auto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7AF457F" wp14:editId="6A09E0D8">
            <wp:simplePos x="0" y="0"/>
            <wp:positionH relativeFrom="column">
              <wp:posOffset>3150870</wp:posOffset>
            </wp:positionH>
            <wp:positionV relativeFrom="paragraph">
              <wp:posOffset>441325</wp:posOffset>
            </wp:positionV>
            <wp:extent cx="3402330" cy="2268855"/>
            <wp:effectExtent l="171450" t="171450" r="388620" b="360045"/>
            <wp:wrapTight wrapText="bothSides">
              <wp:wrapPolygon edited="0">
                <wp:start x="1330" y="-1632"/>
                <wp:lineTo x="-1088" y="-1270"/>
                <wp:lineTo x="-968" y="22307"/>
                <wp:lineTo x="726" y="24846"/>
                <wp:lineTo x="22132" y="24846"/>
                <wp:lineTo x="22253" y="24484"/>
                <wp:lineTo x="23704" y="22126"/>
                <wp:lineTo x="23946" y="725"/>
                <wp:lineTo x="22253" y="-1270"/>
                <wp:lineTo x="21527" y="-1632"/>
                <wp:lineTo x="1330" y="-1632"/>
              </wp:wrapPolygon>
            </wp:wrapTight>
            <wp:docPr id="7" name="Рисунок 7" descr="E:\флешка\фото с работы\Копасова\DSC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лешка\фото с работы\Копасова\DSC_1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1E4C3F8" wp14:editId="003EE3A1">
            <wp:simplePos x="0" y="0"/>
            <wp:positionH relativeFrom="column">
              <wp:posOffset>-354330</wp:posOffset>
            </wp:positionH>
            <wp:positionV relativeFrom="paragraph">
              <wp:posOffset>438785</wp:posOffset>
            </wp:positionV>
            <wp:extent cx="3388360" cy="2258695"/>
            <wp:effectExtent l="171450" t="171450" r="383540" b="370205"/>
            <wp:wrapTight wrapText="bothSides">
              <wp:wrapPolygon edited="0">
                <wp:start x="1336" y="-1640"/>
                <wp:lineTo x="-1093" y="-1275"/>
                <wp:lineTo x="-972" y="22408"/>
                <wp:lineTo x="729" y="24958"/>
                <wp:lineTo x="22102" y="24958"/>
                <wp:lineTo x="22223" y="24594"/>
                <wp:lineTo x="23681" y="22225"/>
                <wp:lineTo x="23924" y="729"/>
                <wp:lineTo x="22223" y="-1275"/>
                <wp:lineTo x="21495" y="-1640"/>
                <wp:lineTo x="1336" y="-1640"/>
              </wp:wrapPolygon>
            </wp:wrapTight>
            <wp:docPr id="6" name="Рисунок 6" descr="E:\флешка\фото с работы\Копасова\DSC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ка\фото с работы\Копасова\DSC_1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BB" w:rsidRPr="00081989">
        <w:rPr>
          <w:b/>
          <w:bCs/>
          <w:sz w:val="28"/>
          <w:szCs w:val="28"/>
        </w:rPr>
        <w:t>Приложение 3.</w:t>
      </w:r>
    </w:p>
    <w:p w:rsidR="003178DD" w:rsidRPr="00081989" w:rsidRDefault="00784C65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BAE5CC8" wp14:editId="6B2A525A">
            <wp:simplePos x="0" y="0"/>
            <wp:positionH relativeFrom="column">
              <wp:posOffset>-354330</wp:posOffset>
            </wp:positionH>
            <wp:positionV relativeFrom="paragraph">
              <wp:posOffset>-182245</wp:posOffset>
            </wp:positionV>
            <wp:extent cx="3360420" cy="2520315"/>
            <wp:effectExtent l="171450" t="171450" r="373380" b="356235"/>
            <wp:wrapTight wrapText="bothSides">
              <wp:wrapPolygon edited="0">
                <wp:start x="1347" y="-1469"/>
                <wp:lineTo x="-1102" y="-1143"/>
                <wp:lineTo x="-1102" y="19755"/>
                <wp:lineTo x="-857" y="22531"/>
                <wp:lineTo x="612" y="24163"/>
                <wp:lineTo x="735" y="24490"/>
                <wp:lineTo x="22041" y="24490"/>
                <wp:lineTo x="22163" y="24163"/>
                <wp:lineTo x="23633" y="22531"/>
                <wp:lineTo x="23878" y="653"/>
                <wp:lineTo x="22163" y="-1143"/>
                <wp:lineTo x="21429" y="-1469"/>
                <wp:lineTo x="1347" y="-1469"/>
              </wp:wrapPolygon>
            </wp:wrapTight>
            <wp:docPr id="8" name="Рисунок 8" descr="E:\флешка\фото с работы\Копасова\IMG_1589-16-11-17-0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лешка\фото с работы\Копасова\IMG_1589-16-11-17-04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D44160" wp14:editId="30DCFA75">
            <wp:simplePos x="0" y="0"/>
            <wp:positionH relativeFrom="column">
              <wp:posOffset>3148330</wp:posOffset>
            </wp:positionH>
            <wp:positionV relativeFrom="paragraph">
              <wp:posOffset>-114300</wp:posOffset>
            </wp:positionV>
            <wp:extent cx="3398520" cy="2491105"/>
            <wp:effectExtent l="171450" t="171450" r="373380" b="366395"/>
            <wp:wrapTight wrapText="bothSides">
              <wp:wrapPolygon edited="0">
                <wp:start x="1332" y="-1487"/>
                <wp:lineTo x="-1090" y="-1156"/>
                <wp:lineTo x="-1090" y="19987"/>
                <wp:lineTo x="-848" y="22795"/>
                <wp:lineTo x="605" y="24281"/>
                <wp:lineTo x="726" y="24612"/>
                <wp:lineTo x="22036" y="24612"/>
                <wp:lineTo x="22157" y="24281"/>
                <wp:lineTo x="23610" y="22795"/>
                <wp:lineTo x="23852" y="661"/>
                <wp:lineTo x="22157" y="-1156"/>
                <wp:lineTo x="21430" y="-1487"/>
                <wp:lineTo x="1332" y="-1487"/>
              </wp:wrapPolygon>
            </wp:wrapTight>
            <wp:docPr id="9" name="Рисунок 9" descr="E:\флешка\фото с работы\Копасова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лешка\фото с работы\Копасова\IMG_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D" w:rsidRPr="00081989" w:rsidRDefault="00784C65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8813AA3" wp14:editId="00B35AC8">
            <wp:simplePos x="0" y="0"/>
            <wp:positionH relativeFrom="column">
              <wp:posOffset>344805</wp:posOffset>
            </wp:positionH>
            <wp:positionV relativeFrom="paragraph">
              <wp:posOffset>-204470</wp:posOffset>
            </wp:positionV>
            <wp:extent cx="5440045" cy="2931795"/>
            <wp:effectExtent l="171450" t="171450" r="389255" b="363855"/>
            <wp:wrapTight wrapText="bothSides">
              <wp:wrapPolygon edited="0">
                <wp:start x="832" y="-1263"/>
                <wp:lineTo x="-681" y="-982"/>
                <wp:lineTo x="-681" y="22175"/>
                <wp:lineTo x="151" y="23719"/>
                <wp:lineTo x="454" y="24140"/>
                <wp:lineTo x="21935" y="24140"/>
                <wp:lineTo x="22238" y="23719"/>
                <wp:lineTo x="22994" y="21614"/>
                <wp:lineTo x="23070" y="561"/>
                <wp:lineTo x="22011" y="-982"/>
                <wp:lineTo x="21557" y="-1263"/>
                <wp:lineTo x="832" y="-1263"/>
              </wp:wrapPolygon>
            </wp:wrapTight>
            <wp:docPr id="10" name="Рисунок 10" descr="E:\флешка\психолог\фото\конференция\IMG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лешка\психолог\фото\конференция\IMG_8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8C5D4C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93F9FB" wp14:editId="48EA13F6">
            <wp:simplePos x="0" y="0"/>
            <wp:positionH relativeFrom="column">
              <wp:posOffset>6985</wp:posOffset>
            </wp:positionH>
            <wp:positionV relativeFrom="paragraph">
              <wp:posOffset>1905</wp:posOffset>
            </wp:positionV>
            <wp:extent cx="2852420" cy="3811270"/>
            <wp:effectExtent l="171450" t="171450" r="386080" b="360680"/>
            <wp:wrapTight wrapText="bothSides">
              <wp:wrapPolygon edited="0">
                <wp:start x="1587" y="-972"/>
                <wp:lineTo x="-1298" y="-756"/>
                <wp:lineTo x="-1298" y="22025"/>
                <wp:lineTo x="866" y="23536"/>
                <wp:lineTo x="22215" y="23536"/>
                <wp:lineTo x="22360" y="23320"/>
                <wp:lineTo x="24235" y="21809"/>
                <wp:lineTo x="24379" y="432"/>
                <wp:lineTo x="22360" y="-756"/>
                <wp:lineTo x="21494" y="-972"/>
                <wp:lineTo x="1587" y="-972"/>
              </wp:wrapPolygon>
            </wp:wrapTight>
            <wp:docPr id="11" name="Рисунок 11" descr="G:\Новая папка\фото\IMG-2021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фото\IMG-20210517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81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70C8EEB" wp14:editId="17D3C350">
            <wp:simplePos x="0" y="0"/>
            <wp:positionH relativeFrom="column">
              <wp:posOffset>3656330</wp:posOffset>
            </wp:positionH>
            <wp:positionV relativeFrom="paragraph">
              <wp:posOffset>1905</wp:posOffset>
            </wp:positionV>
            <wp:extent cx="2335530" cy="3811270"/>
            <wp:effectExtent l="171450" t="171450" r="388620" b="360680"/>
            <wp:wrapTight wrapText="bothSides">
              <wp:wrapPolygon edited="0">
                <wp:start x="1938" y="-972"/>
                <wp:lineTo x="-1586" y="-756"/>
                <wp:lineTo x="-1586" y="22025"/>
                <wp:lineTo x="1057" y="23536"/>
                <wp:lineTo x="22375" y="23536"/>
                <wp:lineTo x="22551" y="23320"/>
                <wp:lineTo x="24842" y="21809"/>
                <wp:lineTo x="25018" y="432"/>
                <wp:lineTo x="22551" y="-756"/>
                <wp:lineTo x="21494" y="-972"/>
                <wp:lineTo x="1938" y="-972"/>
              </wp:wrapPolygon>
            </wp:wrapTight>
            <wp:docPr id="12" name="Рисунок 12" descr="G:\Новая папка\фото\IMG-2021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фото\IMG-20210303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81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D" w:rsidRPr="00081989" w:rsidRDefault="008C5D4C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15047BE" wp14:editId="0FDD1F11">
            <wp:simplePos x="0" y="0"/>
            <wp:positionH relativeFrom="column">
              <wp:posOffset>407670</wp:posOffset>
            </wp:positionH>
            <wp:positionV relativeFrom="paragraph">
              <wp:posOffset>377190</wp:posOffset>
            </wp:positionV>
            <wp:extent cx="2880995" cy="2827655"/>
            <wp:effectExtent l="171450" t="171450" r="376555" b="353695"/>
            <wp:wrapTight wrapText="bothSides">
              <wp:wrapPolygon edited="0">
                <wp:start x="1571" y="-1310"/>
                <wp:lineTo x="-1285" y="-1019"/>
                <wp:lineTo x="-1285" y="22119"/>
                <wp:lineTo x="-1000" y="22410"/>
                <wp:lineTo x="714" y="23865"/>
                <wp:lineTo x="857" y="24156"/>
                <wp:lineTo x="22138" y="24156"/>
                <wp:lineTo x="22281" y="23865"/>
                <wp:lineTo x="23995" y="22410"/>
                <wp:lineTo x="24280" y="582"/>
                <wp:lineTo x="22281" y="-1019"/>
                <wp:lineTo x="21424" y="-1310"/>
                <wp:lineTo x="1571" y="-1310"/>
              </wp:wrapPolygon>
            </wp:wrapTight>
            <wp:docPr id="14" name="Рисунок 14" descr="G:\Новая папка\форум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форум\IMG_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7"/>
                    <a:stretch/>
                  </pic:blipFill>
                  <pic:spPr bwMode="auto">
                    <a:xfrm>
                      <a:off x="0" y="0"/>
                      <a:ext cx="2880995" cy="282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4CB78E8" wp14:editId="4CEA3DC3">
            <wp:simplePos x="0" y="0"/>
            <wp:positionH relativeFrom="column">
              <wp:posOffset>-3280410</wp:posOffset>
            </wp:positionH>
            <wp:positionV relativeFrom="paragraph">
              <wp:posOffset>523240</wp:posOffset>
            </wp:positionV>
            <wp:extent cx="3492500" cy="2673985"/>
            <wp:effectExtent l="171450" t="171450" r="374650" b="354965"/>
            <wp:wrapTight wrapText="bothSides">
              <wp:wrapPolygon edited="0">
                <wp:start x="1296" y="-1385"/>
                <wp:lineTo x="-1060" y="-1077"/>
                <wp:lineTo x="-1060" y="22159"/>
                <wp:lineTo x="-236" y="23544"/>
                <wp:lineTo x="707" y="24313"/>
                <wp:lineTo x="22032" y="24313"/>
                <wp:lineTo x="22975" y="23544"/>
                <wp:lineTo x="23681" y="21236"/>
                <wp:lineTo x="23799" y="616"/>
                <wp:lineTo x="22150" y="-1077"/>
                <wp:lineTo x="21443" y="-1385"/>
                <wp:lineTo x="1296" y="-1385"/>
              </wp:wrapPolygon>
            </wp:wrapTight>
            <wp:docPr id="13" name="Рисунок 13" descr="G:\Новая папка\фото с семинара по выгоранию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фото с семинара по выгоранию\IMG_8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631440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41744C26" wp14:editId="259A2300">
            <wp:simplePos x="0" y="0"/>
            <wp:positionH relativeFrom="column">
              <wp:posOffset>-16510</wp:posOffset>
            </wp:positionH>
            <wp:positionV relativeFrom="paragraph">
              <wp:posOffset>-398145</wp:posOffset>
            </wp:positionV>
            <wp:extent cx="2686685" cy="3580130"/>
            <wp:effectExtent l="171450" t="171450" r="380365" b="363220"/>
            <wp:wrapTight wrapText="bothSides">
              <wp:wrapPolygon edited="0">
                <wp:start x="1685" y="-1034"/>
                <wp:lineTo x="-1378" y="-805"/>
                <wp:lineTo x="-1378" y="22067"/>
                <wp:lineTo x="-306" y="23102"/>
                <wp:lineTo x="919" y="23676"/>
                <wp:lineTo x="22208" y="23676"/>
                <wp:lineTo x="23433" y="23102"/>
                <wp:lineTo x="24352" y="21378"/>
                <wp:lineTo x="24505" y="460"/>
                <wp:lineTo x="22361" y="-805"/>
                <wp:lineTo x="21442" y="-1034"/>
                <wp:lineTo x="1685" y="-1034"/>
              </wp:wrapPolygon>
            </wp:wrapTight>
            <wp:docPr id="1" name="Рисунок 1" descr="E:\фото\фото 2018-2019\осень 2019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2018-2019\осень 2019\IMG_5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58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631440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B84F61F" wp14:editId="46E2F082">
            <wp:simplePos x="0" y="0"/>
            <wp:positionH relativeFrom="column">
              <wp:posOffset>-574675</wp:posOffset>
            </wp:positionH>
            <wp:positionV relativeFrom="paragraph">
              <wp:posOffset>20955</wp:posOffset>
            </wp:positionV>
            <wp:extent cx="3905885" cy="2929255"/>
            <wp:effectExtent l="171450" t="171450" r="380365" b="366395"/>
            <wp:wrapTight wrapText="bothSides">
              <wp:wrapPolygon edited="0">
                <wp:start x="1159" y="-1264"/>
                <wp:lineTo x="-948" y="-983"/>
                <wp:lineTo x="-948" y="22195"/>
                <wp:lineTo x="211" y="23740"/>
                <wp:lineTo x="632" y="24161"/>
                <wp:lineTo x="22018" y="24161"/>
                <wp:lineTo x="22439" y="23740"/>
                <wp:lineTo x="23493" y="21633"/>
                <wp:lineTo x="23598" y="562"/>
                <wp:lineTo x="22123" y="-983"/>
                <wp:lineTo x="21491" y="-1264"/>
                <wp:lineTo x="1159" y="-1264"/>
              </wp:wrapPolygon>
            </wp:wrapTight>
            <wp:docPr id="2" name="Рисунок 2" descr="E:\фото\фото 2018-2019\осень 2019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 2018-2019\осень 2019\IMG_5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2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tabs>
          <w:tab w:val="left" w:pos="5387"/>
        </w:tabs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715CBB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  <w:r w:rsidRPr="00081989">
        <w:rPr>
          <w:b/>
          <w:sz w:val="28"/>
          <w:szCs w:val="28"/>
        </w:rPr>
        <w:br/>
      </w:r>
    </w:p>
    <w:p w:rsidR="003178DD" w:rsidRPr="00081989" w:rsidRDefault="003178DD" w:rsidP="00081989">
      <w:pPr>
        <w:spacing w:line="276" w:lineRule="auto"/>
        <w:ind w:left="284" w:firstLine="283"/>
        <w:rPr>
          <w:b/>
          <w:bCs/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b/>
          <w:bCs/>
          <w:sz w:val="28"/>
          <w:szCs w:val="28"/>
        </w:rPr>
      </w:pPr>
    </w:p>
    <w:p w:rsidR="003178DD" w:rsidRPr="00081989" w:rsidRDefault="00631440" w:rsidP="00081989">
      <w:pPr>
        <w:spacing w:line="276" w:lineRule="auto"/>
        <w:ind w:left="284" w:firstLine="283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152F4E1" wp14:editId="768930A1">
            <wp:simplePos x="0" y="0"/>
            <wp:positionH relativeFrom="column">
              <wp:posOffset>352425</wp:posOffset>
            </wp:positionH>
            <wp:positionV relativeFrom="paragraph">
              <wp:posOffset>20955</wp:posOffset>
            </wp:positionV>
            <wp:extent cx="5492750" cy="3058160"/>
            <wp:effectExtent l="171450" t="171450" r="374650" b="370840"/>
            <wp:wrapTight wrapText="bothSides">
              <wp:wrapPolygon edited="0">
                <wp:start x="824" y="-1211"/>
                <wp:lineTo x="-674" y="-942"/>
                <wp:lineTo x="-674" y="22201"/>
                <wp:lineTo x="-449" y="22874"/>
                <wp:lineTo x="375" y="23816"/>
                <wp:lineTo x="449" y="24085"/>
                <wp:lineTo x="21875" y="24085"/>
                <wp:lineTo x="21950" y="23816"/>
                <wp:lineTo x="22774" y="22874"/>
                <wp:lineTo x="22923" y="20586"/>
                <wp:lineTo x="22998" y="538"/>
                <wp:lineTo x="21950" y="-942"/>
                <wp:lineTo x="21500" y="-1211"/>
                <wp:lineTo x="824" y="-1211"/>
              </wp:wrapPolygon>
            </wp:wrapTight>
            <wp:docPr id="3" name="Рисунок 3" descr="C:\Users\Александр\AppData\Local\Microsoft\Windows\Temporary Internet Files\Content.Word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Temporary Internet Files\Content.Word\IMG_19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05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rPr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sz w:val="28"/>
          <w:szCs w:val="28"/>
        </w:rPr>
      </w:pPr>
    </w:p>
    <w:p w:rsidR="003178DD" w:rsidRPr="00081989" w:rsidRDefault="003178DD" w:rsidP="00081989">
      <w:pPr>
        <w:spacing w:line="276" w:lineRule="auto"/>
        <w:ind w:left="284" w:firstLine="283"/>
        <w:jc w:val="right"/>
        <w:rPr>
          <w:sz w:val="28"/>
          <w:szCs w:val="28"/>
        </w:rPr>
      </w:pPr>
    </w:p>
    <w:sectPr w:rsidR="003178DD" w:rsidRPr="00081989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EEE" w:rsidRDefault="00185EEE">
      <w:r>
        <w:separator/>
      </w:r>
    </w:p>
  </w:endnote>
  <w:endnote w:type="continuationSeparator" w:id="0">
    <w:p w:rsidR="00185EEE" w:rsidRDefault="00185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EEE" w:rsidRDefault="00185EEE">
      <w:r>
        <w:separator/>
      </w:r>
    </w:p>
  </w:footnote>
  <w:footnote w:type="continuationSeparator" w:id="0">
    <w:p w:rsidR="00185EEE" w:rsidRDefault="00185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2E4E"/>
    <w:multiLevelType w:val="hybridMultilevel"/>
    <w:tmpl w:val="FFFFFFFF"/>
    <w:lvl w:ilvl="0" w:tplc="2A8CC47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BA80208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5246AB58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CC835C0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750A8D6E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F1E9754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DC01B4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9AEA9614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E47FCE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9861B65"/>
    <w:multiLevelType w:val="hybridMultilevel"/>
    <w:tmpl w:val="FFFFFFFF"/>
    <w:lvl w:ilvl="0" w:tplc="744E3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A036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C80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47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DCC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30C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0E8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022D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E1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34915"/>
    <w:multiLevelType w:val="hybridMultilevel"/>
    <w:tmpl w:val="FFFFFFFF"/>
    <w:lvl w:ilvl="0" w:tplc="D974B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78D8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3E5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29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2AB4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1A8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67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C9A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F8C2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77669"/>
    <w:multiLevelType w:val="hybridMultilevel"/>
    <w:tmpl w:val="B268C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A2136"/>
    <w:multiLevelType w:val="hybridMultilevel"/>
    <w:tmpl w:val="FFFFFFFF"/>
    <w:lvl w:ilvl="0" w:tplc="8AFA2A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8F48328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F26BA8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7EE1AD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769A8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D7EC14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A2828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5B276A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0CCFD1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3D50D5"/>
    <w:multiLevelType w:val="hybridMultilevel"/>
    <w:tmpl w:val="FFFFFFFF"/>
    <w:lvl w:ilvl="0" w:tplc="7DE2C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5E4E1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1E9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54AE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4BC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1A4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86A9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ADA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1EC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47351"/>
    <w:multiLevelType w:val="hybridMultilevel"/>
    <w:tmpl w:val="FFFFFFFF"/>
    <w:lvl w:ilvl="0" w:tplc="5E78BF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7E1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A0C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567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2E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A4C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ACE7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30B5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82B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F3CAA"/>
    <w:multiLevelType w:val="hybridMultilevel"/>
    <w:tmpl w:val="FFFFFFFF"/>
    <w:lvl w:ilvl="0" w:tplc="15444F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AF291B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ADC46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4C10C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5E65E0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1B2B19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B6B36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524875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83843B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0331FA"/>
    <w:multiLevelType w:val="hybridMultilevel"/>
    <w:tmpl w:val="FFFFFFFF"/>
    <w:lvl w:ilvl="0" w:tplc="E2C098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2F833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BE3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FAB6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E97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FA0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8D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4062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F6C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729F4"/>
    <w:multiLevelType w:val="hybridMultilevel"/>
    <w:tmpl w:val="FFFFFFFF"/>
    <w:lvl w:ilvl="0" w:tplc="82209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AA6C7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1EFE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ED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04D3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243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02C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43A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DC0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5B8A"/>
    <w:multiLevelType w:val="hybridMultilevel"/>
    <w:tmpl w:val="FFFFFFFF"/>
    <w:lvl w:ilvl="0" w:tplc="0120AB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36633A">
      <w:start w:val="1"/>
      <w:numFmt w:val="lowerLetter"/>
      <w:lvlText w:val="%2."/>
      <w:lvlJc w:val="left"/>
      <w:pPr>
        <w:ind w:left="1440" w:hanging="360"/>
      </w:pPr>
    </w:lvl>
    <w:lvl w:ilvl="2" w:tplc="FD16C232">
      <w:start w:val="1"/>
      <w:numFmt w:val="lowerRoman"/>
      <w:lvlText w:val="%3."/>
      <w:lvlJc w:val="right"/>
      <w:pPr>
        <w:ind w:left="2160" w:hanging="180"/>
      </w:pPr>
    </w:lvl>
    <w:lvl w:ilvl="3" w:tplc="98E4F65E">
      <w:start w:val="1"/>
      <w:numFmt w:val="decimal"/>
      <w:lvlText w:val="%4."/>
      <w:lvlJc w:val="left"/>
      <w:pPr>
        <w:ind w:left="2880" w:hanging="360"/>
      </w:pPr>
    </w:lvl>
    <w:lvl w:ilvl="4" w:tplc="00B200A0">
      <w:start w:val="1"/>
      <w:numFmt w:val="lowerLetter"/>
      <w:lvlText w:val="%5."/>
      <w:lvlJc w:val="left"/>
      <w:pPr>
        <w:ind w:left="3600" w:hanging="360"/>
      </w:pPr>
    </w:lvl>
    <w:lvl w:ilvl="5" w:tplc="5AAABA64">
      <w:start w:val="1"/>
      <w:numFmt w:val="lowerRoman"/>
      <w:lvlText w:val="%6."/>
      <w:lvlJc w:val="right"/>
      <w:pPr>
        <w:ind w:left="4320" w:hanging="180"/>
      </w:pPr>
    </w:lvl>
    <w:lvl w:ilvl="6" w:tplc="0CFECB04">
      <w:start w:val="1"/>
      <w:numFmt w:val="decimal"/>
      <w:lvlText w:val="%7."/>
      <w:lvlJc w:val="left"/>
      <w:pPr>
        <w:ind w:left="5040" w:hanging="360"/>
      </w:pPr>
    </w:lvl>
    <w:lvl w:ilvl="7" w:tplc="EBE420A2">
      <w:start w:val="1"/>
      <w:numFmt w:val="lowerLetter"/>
      <w:lvlText w:val="%8."/>
      <w:lvlJc w:val="left"/>
      <w:pPr>
        <w:ind w:left="5760" w:hanging="360"/>
      </w:pPr>
    </w:lvl>
    <w:lvl w:ilvl="8" w:tplc="411E7C9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0A44B7"/>
    <w:multiLevelType w:val="hybridMultilevel"/>
    <w:tmpl w:val="DE54B9A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5289B"/>
    <w:multiLevelType w:val="hybridMultilevel"/>
    <w:tmpl w:val="FFFFFFFF"/>
    <w:lvl w:ilvl="0" w:tplc="1D78E8A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8"/>
        <w:szCs w:val="28"/>
      </w:rPr>
    </w:lvl>
    <w:lvl w:ilvl="1" w:tplc="5E4621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14A0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1493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2A57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52A3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445F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C861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7A405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D0485B"/>
    <w:multiLevelType w:val="hybridMultilevel"/>
    <w:tmpl w:val="FFFFFFFF"/>
    <w:lvl w:ilvl="0" w:tplc="251CE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A2B3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26C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8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4A0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BABE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0D9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BCC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83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F43D6"/>
    <w:multiLevelType w:val="hybridMultilevel"/>
    <w:tmpl w:val="FFFFFFFF"/>
    <w:lvl w:ilvl="0" w:tplc="734CC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8EC6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7019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4CE6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EA3B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643F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82D5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E2BC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A401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763317"/>
    <w:multiLevelType w:val="hybridMultilevel"/>
    <w:tmpl w:val="FFFFFFFF"/>
    <w:lvl w:ilvl="0" w:tplc="603684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6C24E38">
      <w:start w:val="1"/>
      <w:numFmt w:val="lowerLetter"/>
      <w:lvlText w:val="%2."/>
      <w:lvlJc w:val="left"/>
      <w:pPr>
        <w:ind w:left="1440" w:hanging="360"/>
      </w:pPr>
    </w:lvl>
    <w:lvl w:ilvl="2" w:tplc="0B7E2E36">
      <w:start w:val="1"/>
      <w:numFmt w:val="lowerRoman"/>
      <w:lvlText w:val="%3."/>
      <w:lvlJc w:val="right"/>
      <w:pPr>
        <w:ind w:left="2160" w:hanging="180"/>
      </w:pPr>
    </w:lvl>
    <w:lvl w:ilvl="3" w:tplc="1C0C42FC">
      <w:start w:val="1"/>
      <w:numFmt w:val="decimal"/>
      <w:lvlText w:val="%4."/>
      <w:lvlJc w:val="left"/>
      <w:pPr>
        <w:ind w:left="2880" w:hanging="360"/>
      </w:pPr>
    </w:lvl>
    <w:lvl w:ilvl="4" w:tplc="2F3C739A">
      <w:start w:val="1"/>
      <w:numFmt w:val="lowerLetter"/>
      <w:lvlText w:val="%5."/>
      <w:lvlJc w:val="left"/>
      <w:pPr>
        <w:ind w:left="3600" w:hanging="360"/>
      </w:pPr>
    </w:lvl>
    <w:lvl w:ilvl="5" w:tplc="3C76E9CE">
      <w:start w:val="1"/>
      <w:numFmt w:val="lowerRoman"/>
      <w:lvlText w:val="%6."/>
      <w:lvlJc w:val="right"/>
      <w:pPr>
        <w:ind w:left="4320" w:hanging="180"/>
      </w:pPr>
    </w:lvl>
    <w:lvl w:ilvl="6" w:tplc="481CCD8A">
      <w:start w:val="1"/>
      <w:numFmt w:val="decimal"/>
      <w:lvlText w:val="%7."/>
      <w:lvlJc w:val="left"/>
      <w:pPr>
        <w:ind w:left="5040" w:hanging="360"/>
      </w:pPr>
    </w:lvl>
    <w:lvl w:ilvl="7" w:tplc="B9184082">
      <w:start w:val="1"/>
      <w:numFmt w:val="lowerLetter"/>
      <w:lvlText w:val="%8."/>
      <w:lvlJc w:val="left"/>
      <w:pPr>
        <w:ind w:left="5760" w:hanging="360"/>
      </w:pPr>
    </w:lvl>
    <w:lvl w:ilvl="8" w:tplc="473AD0C4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E55BF9"/>
    <w:multiLevelType w:val="hybridMultilevel"/>
    <w:tmpl w:val="FFFFFFFF"/>
    <w:lvl w:ilvl="0" w:tplc="4BBE431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A680E5D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FA4E17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7D056C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88DBD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B24EAB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A14AC8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116ACA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CE81B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069319B"/>
    <w:multiLevelType w:val="hybridMultilevel"/>
    <w:tmpl w:val="FFFFFFFF"/>
    <w:lvl w:ilvl="0" w:tplc="ABC2C4D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71507B20">
      <w:start w:val="1"/>
      <w:numFmt w:val="lowerLetter"/>
      <w:lvlText w:val="%2."/>
      <w:lvlJc w:val="left"/>
      <w:pPr>
        <w:ind w:left="1440" w:hanging="360"/>
      </w:pPr>
    </w:lvl>
    <w:lvl w:ilvl="2" w:tplc="0B1C8380">
      <w:start w:val="1"/>
      <w:numFmt w:val="lowerRoman"/>
      <w:lvlText w:val="%3."/>
      <w:lvlJc w:val="right"/>
      <w:pPr>
        <w:ind w:left="2160" w:hanging="180"/>
      </w:pPr>
    </w:lvl>
    <w:lvl w:ilvl="3" w:tplc="43904F48">
      <w:start w:val="1"/>
      <w:numFmt w:val="decimal"/>
      <w:lvlText w:val="%4."/>
      <w:lvlJc w:val="left"/>
      <w:pPr>
        <w:ind w:left="2880" w:hanging="360"/>
      </w:pPr>
    </w:lvl>
    <w:lvl w:ilvl="4" w:tplc="0E68115C">
      <w:start w:val="1"/>
      <w:numFmt w:val="lowerLetter"/>
      <w:lvlText w:val="%5."/>
      <w:lvlJc w:val="left"/>
      <w:pPr>
        <w:ind w:left="3600" w:hanging="360"/>
      </w:pPr>
    </w:lvl>
    <w:lvl w:ilvl="5" w:tplc="6E4CF9EE">
      <w:start w:val="1"/>
      <w:numFmt w:val="lowerRoman"/>
      <w:lvlText w:val="%6."/>
      <w:lvlJc w:val="right"/>
      <w:pPr>
        <w:ind w:left="4320" w:hanging="180"/>
      </w:pPr>
    </w:lvl>
    <w:lvl w:ilvl="6" w:tplc="BABA20DC">
      <w:start w:val="1"/>
      <w:numFmt w:val="decimal"/>
      <w:lvlText w:val="%7."/>
      <w:lvlJc w:val="left"/>
      <w:pPr>
        <w:ind w:left="5040" w:hanging="360"/>
      </w:pPr>
    </w:lvl>
    <w:lvl w:ilvl="7" w:tplc="18B67114">
      <w:start w:val="1"/>
      <w:numFmt w:val="lowerLetter"/>
      <w:lvlText w:val="%8."/>
      <w:lvlJc w:val="left"/>
      <w:pPr>
        <w:ind w:left="5760" w:hanging="360"/>
      </w:pPr>
    </w:lvl>
    <w:lvl w:ilvl="8" w:tplc="83D86F9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A6BC5"/>
    <w:multiLevelType w:val="hybridMultilevel"/>
    <w:tmpl w:val="FFFFFFFF"/>
    <w:lvl w:ilvl="0" w:tplc="483479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  <w:szCs w:val="28"/>
      </w:rPr>
    </w:lvl>
    <w:lvl w:ilvl="1" w:tplc="968283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FF0FE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C849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E4AD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39C78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B432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C8F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DAD5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F233AD"/>
    <w:multiLevelType w:val="hybridMultilevel"/>
    <w:tmpl w:val="80802784"/>
    <w:lvl w:ilvl="0" w:tplc="F9FA6E3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D1EC1"/>
    <w:multiLevelType w:val="hybridMultilevel"/>
    <w:tmpl w:val="EE025DCC"/>
    <w:lvl w:ilvl="0" w:tplc="7046CE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8E386D"/>
    <w:multiLevelType w:val="hybridMultilevel"/>
    <w:tmpl w:val="FFFFFFFF"/>
    <w:lvl w:ilvl="0" w:tplc="DB6680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5CAC76">
      <w:start w:val="1"/>
      <w:numFmt w:val="lowerLetter"/>
      <w:lvlText w:val="%2."/>
      <w:lvlJc w:val="left"/>
      <w:pPr>
        <w:ind w:left="1440" w:hanging="360"/>
      </w:pPr>
    </w:lvl>
    <w:lvl w:ilvl="2" w:tplc="CF4E5F68">
      <w:start w:val="1"/>
      <w:numFmt w:val="lowerRoman"/>
      <w:lvlText w:val="%3."/>
      <w:lvlJc w:val="right"/>
      <w:pPr>
        <w:ind w:left="2160" w:hanging="180"/>
      </w:pPr>
    </w:lvl>
    <w:lvl w:ilvl="3" w:tplc="8CCA973E">
      <w:start w:val="1"/>
      <w:numFmt w:val="decimal"/>
      <w:lvlText w:val="%4."/>
      <w:lvlJc w:val="left"/>
      <w:pPr>
        <w:ind w:left="2880" w:hanging="360"/>
      </w:pPr>
    </w:lvl>
    <w:lvl w:ilvl="4" w:tplc="B33461BE">
      <w:start w:val="1"/>
      <w:numFmt w:val="lowerLetter"/>
      <w:lvlText w:val="%5."/>
      <w:lvlJc w:val="left"/>
      <w:pPr>
        <w:ind w:left="3600" w:hanging="360"/>
      </w:pPr>
    </w:lvl>
    <w:lvl w:ilvl="5" w:tplc="20C8E73C">
      <w:start w:val="1"/>
      <w:numFmt w:val="lowerRoman"/>
      <w:lvlText w:val="%6."/>
      <w:lvlJc w:val="right"/>
      <w:pPr>
        <w:ind w:left="4320" w:hanging="180"/>
      </w:pPr>
    </w:lvl>
    <w:lvl w:ilvl="6" w:tplc="73922DE8">
      <w:start w:val="1"/>
      <w:numFmt w:val="decimal"/>
      <w:lvlText w:val="%7."/>
      <w:lvlJc w:val="left"/>
      <w:pPr>
        <w:ind w:left="5040" w:hanging="360"/>
      </w:pPr>
    </w:lvl>
    <w:lvl w:ilvl="7" w:tplc="78525A9C">
      <w:start w:val="1"/>
      <w:numFmt w:val="lowerLetter"/>
      <w:lvlText w:val="%8."/>
      <w:lvlJc w:val="left"/>
      <w:pPr>
        <w:ind w:left="5760" w:hanging="360"/>
      </w:pPr>
    </w:lvl>
    <w:lvl w:ilvl="8" w:tplc="80DCDC22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A350C9"/>
    <w:multiLevelType w:val="hybridMultilevel"/>
    <w:tmpl w:val="FFFFFFFF"/>
    <w:lvl w:ilvl="0" w:tplc="D5FCC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9E70C93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586C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A11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E2783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44BE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84E6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7C519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08621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D77F00"/>
    <w:multiLevelType w:val="hybridMultilevel"/>
    <w:tmpl w:val="FFFFFFFF"/>
    <w:lvl w:ilvl="0" w:tplc="F0B883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E40E7204">
      <w:start w:val="1"/>
      <w:numFmt w:val="lowerLetter"/>
      <w:lvlText w:val="%2."/>
      <w:lvlJc w:val="left"/>
      <w:pPr>
        <w:ind w:left="1440" w:hanging="360"/>
      </w:pPr>
    </w:lvl>
    <w:lvl w:ilvl="2" w:tplc="A0AC72F6">
      <w:start w:val="1"/>
      <w:numFmt w:val="lowerRoman"/>
      <w:lvlText w:val="%3."/>
      <w:lvlJc w:val="right"/>
      <w:pPr>
        <w:ind w:left="2160" w:hanging="180"/>
      </w:pPr>
    </w:lvl>
    <w:lvl w:ilvl="3" w:tplc="DDF0E68E">
      <w:start w:val="1"/>
      <w:numFmt w:val="decimal"/>
      <w:lvlText w:val="%4."/>
      <w:lvlJc w:val="left"/>
      <w:pPr>
        <w:ind w:left="2880" w:hanging="360"/>
      </w:pPr>
    </w:lvl>
    <w:lvl w:ilvl="4" w:tplc="6B5C40F2">
      <w:start w:val="1"/>
      <w:numFmt w:val="lowerLetter"/>
      <w:lvlText w:val="%5."/>
      <w:lvlJc w:val="left"/>
      <w:pPr>
        <w:ind w:left="3600" w:hanging="360"/>
      </w:pPr>
    </w:lvl>
    <w:lvl w:ilvl="5" w:tplc="D5AA560C">
      <w:start w:val="1"/>
      <w:numFmt w:val="lowerRoman"/>
      <w:lvlText w:val="%6."/>
      <w:lvlJc w:val="right"/>
      <w:pPr>
        <w:ind w:left="4320" w:hanging="180"/>
      </w:pPr>
    </w:lvl>
    <w:lvl w:ilvl="6" w:tplc="5DEA72C4">
      <w:start w:val="1"/>
      <w:numFmt w:val="decimal"/>
      <w:lvlText w:val="%7."/>
      <w:lvlJc w:val="left"/>
      <w:pPr>
        <w:ind w:left="5040" w:hanging="360"/>
      </w:pPr>
    </w:lvl>
    <w:lvl w:ilvl="7" w:tplc="307EAF30">
      <w:start w:val="1"/>
      <w:numFmt w:val="lowerLetter"/>
      <w:lvlText w:val="%8."/>
      <w:lvlJc w:val="left"/>
      <w:pPr>
        <w:ind w:left="5760" w:hanging="360"/>
      </w:pPr>
    </w:lvl>
    <w:lvl w:ilvl="8" w:tplc="3CAAA56C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A5E4B"/>
    <w:multiLevelType w:val="hybridMultilevel"/>
    <w:tmpl w:val="FFFFFFFF"/>
    <w:lvl w:ilvl="0" w:tplc="5E8A6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07F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A2E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044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2CA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860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DE8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8A2E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8692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291C76"/>
    <w:multiLevelType w:val="hybridMultilevel"/>
    <w:tmpl w:val="620A8ABC"/>
    <w:lvl w:ilvl="0" w:tplc="81FC2A2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E5F1C36"/>
    <w:multiLevelType w:val="hybridMultilevel"/>
    <w:tmpl w:val="D9CA987A"/>
    <w:lvl w:ilvl="0" w:tplc="C12EB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F6480F"/>
    <w:multiLevelType w:val="hybridMultilevel"/>
    <w:tmpl w:val="FFFFFFFF"/>
    <w:lvl w:ilvl="0" w:tplc="548E5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1D4A1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E53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E08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B8A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D82F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18EB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288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109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B90D11"/>
    <w:multiLevelType w:val="hybridMultilevel"/>
    <w:tmpl w:val="FFFFFFFF"/>
    <w:lvl w:ilvl="0" w:tplc="EA660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98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4A71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6F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C6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D24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632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0C9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CA6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32AA3"/>
    <w:multiLevelType w:val="hybridMultilevel"/>
    <w:tmpl w:val="FFFFFFFF"/>
    <w:lvl w:ilvl="0" w:tplc="F2AAEF4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ED126A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3452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0E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E670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EAD6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02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BA1B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DC72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7E0FB0"/>
    <w:multiLevelType w:val="hybridMultilevel"/>
    <w:tmpl w:val="FFFFFFFF"/>
    <w:lvl w:ilvl="0" w:tplc="F4889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7EC8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56C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B4D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8B7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F838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BED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21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12B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8C13B4"/>
    <w:multiLevelType w:val="hybridMultilevel"/>
    <w:tmpl w:val="FFFFFFFF"/>
    <w:lvl w:ilvl="0" w:tplc="46D83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A5A0E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AE5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CE0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40F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241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34B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363C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9C3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C274FC"/>
    <w:multiLevelType w:val="hybridMultilevel"/>
    <w:tmpl w:val="FFFFFFFF"/>
    <w:lvl w:ilvl="0" w:tplc="7570AE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A0D8F8A8">
      <w:start w:val="1"/>
      <w:numFmt w:val="lowerLetter"/>
      <w:lvlText w:val="%2."/>
      <w:lvlJc w:val="left"/>
      <w:pPr>
        <w:ind w:left="1440" w:hanging="360"/>
      </w:pPr>
    </w:lvl>
    <w:lvl w:ilvl="2" w:tplc="DC6CA7A4">
      <w:start w:val="1"/>
      <w:numFmt w:val="lowerRoman"/>
      <w:lvlText w:val="%3."/>
      <w:lvlJc w:val="right"/>
      <w:pPr>
        <w:ind w:left="2160" w:hanging="180"/>
      </w:pPr>
    </w:lvl>
    <w:lvl w:ilvl="3" w:tplc="D2C8BFCA">
      <w:start w:val="1"/>
      <w:numFmt w:val="decimal"/>
      <w:lvlText w:val="%4."/>
      <w:lvlJc w:val="left"/>
      <w:pPr>
        <w:ind w:left="2880" w:hanging="360"/>
      </w:pPr>
    </w:lvl>
    <w:lvl w:ilvl="4" w:tplc="49FCD0BE">
      <w:start w:val="1"/>
      <w:numFmt w:val="lowerLetter"/>
      <w:lvlText w:val="%5."/>
      <w:lvlJc w:val="left"/>
      <w:pPr>
        <w:ind w:left="3600" w:hanging="360"/>
      </w:pPr>
    </w:lvl>
    <w:lvl w:ilvl="5" w:tplc="7E12ED02">
      <w:start w:val="1"/>
      <w:numFmt w:val="lowerRoman"/>
      <w:lvlText w:val="%6."/>
      <w:lvlJc w:val="right"/>
      <w:pPr>
        <w:ind w:left="4320" w:hanging="180"/>
      </w:pPr>
    </w:lvl>
    <w:lvl w:ilvl="6" w:tplc="04965EF2">
      <w:start w:val="1"/>
      <w:numFmt w:val="decimal"/>
      <w:lvlText w:val="%7."/>
      <w:lvlJc w:val="left"/>
      <w:pPr>
        <w:ind w:left="5040" w:hanging="360"/>
      </w:pPr>
    </w:lvl>
    <w:lvl w:ilvl="7" w:tplc="D41E3DDA">
      <w:start w:val="1"/>
      <w:numFmt w:val="lowerLetter"/>
      <w:lvlText w:val="%8."/>
      <w:lvlJc w:val="left"/>
      <w:pPr>
        <w:ind w:left="5760" w:hanging="360"/>
      </w:pPr>
    </w:lvl>
    <w:lvl w:ilvl="8" w:tplc="2B02447A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0D47C4"/>
    <w:multiLevelType w:val="hybridMultilevel"/>
    <w:tmpl w:val="FFFFFFFF"/>
    <w:lvl w:ilvl="0" w:tplc="CFEC4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C4A43B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2C6D9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56259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D238C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8BA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98BF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4A2FC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042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3D3696"/>
    <w:multiLevelType w:val="hybridMultilevel"/>
    <w:tmpl w:val="7910D258"/>
    <w:lvl w:ilvl="0" w:tplc="DD9E8CB8">
      <w:numFmt w:val="bullet"/>
      <w:lvlText w:val="·"/>
      <w:lvlJc w:val="left"/>
      <w:pPr>
        <w:ind w:left="-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B15224"/>
    <w:multiLevelType w:val="hybridMultilevel"/>
    <w:tmpl w:val="D85AA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A14A37"/>
    <w:multiLevelType w:val="hybridMultilevel"/>
    <w:tmpl w:val="FFFFFFFF"/>
    <w:lvl w:ilvl="0" w:tplc="C3ECC8E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3A123D12">
      <w:start w:val="1"/>
      <w:numFmt w:val="lowerLetter"/>
      <w:lvlText w:val="%2."/>
      <w:lvlJc w:val="left"/>
      <w:pPr>
        <w:ind w:left="1440" w:hanging="360"/>
      </w:pPr>
    </w:lvl>
    <w:lvl w:ilvl="2" w:tplc="46D6D4C2">
      <w:start w:val="1"/>
      <w:numFmt w:val="lowerRoman"/>
      <w:lvlText w:val="%3."/>
      <w:lvlJc w:val="right"/>
      <w:pPr>
        <w:ind w:left="2160" w:hanging="180"/>
      </w:pPr>
    </w:lvl>
    <w:lvl w:ilvl="3" w:tplc="8EF4BB30">
      <w:start w:val="1"/>
      <w:numFmt w:val="decimal"/>
      <w:lvlText w:val="%4."/>
      <w:lvlJc w:val="left"/>
      <w:pPr>
        <w:ind w:left="2880" w:hanging="360"/>
      </w:pPr>
    </w:lvl>
    <w:lvl w:ilvl="4" w:tplc="C464C332">
      <w:start w:val="1"/>
      <w:numFmt w:val="lowerLetter"/>
      <w:lvlText w:val="%5."/>
      <w:lvlJc w:val="left"/>
      <w:pPr>
        <w:ind w:left="3600" w:hanging="360"/>
      </w:pPr>
    </w:lvl>
    <w:lvl w:ilvl="5" w:tplc="DC42884C">
      <w:start w:val="1"/>
      <w:numFmt w:val="lowerRoman"/>
      <w:lvlText w:val="%6."/>
      <w:lvlJc w:val="right"/>
      <w:pPr>
        <w:ind w:left="4320" w:hanging="180"/>
      </w:pPr>
    </w:lvl>
    <w:lvl w:ilvl="6" w:tplc="3E522B1A">
      <w:start w:val="1"/>
      <w:numFmt w:val="decimal"/>
      <w:lvlText w:val="%7."/>
      <w:lvlJc w:val="left"/>
      <w:pPr>
        <w:ind w:left="5040" w:hanging="360"/>
      </w:pPr>
    </w:lvl>
    <w:lvl w:ilvl="7" w:tplc="E1367A22">
      <w:start w:val="1"/>
      <w:numFmt w:val="lowerLetter"/>
      <w:lvlText w:val="%8."/>
      <w:lvlJc w:val="left"/>
      <w:pPr>
        <w:ind w:left="5760" w:hanging="360"/>
      </w:pPr>
    </w:lvl>
    <w:lvl w:ilvl="8" w:tplc="E5EE5EB6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BD49FD"/>
    <w:multiLevelType w:val="multilevel"/>
    <w:tmpl w:val="D056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7B04AF"/>
    <w:multiLevelType w:val="hybridMultilevel"/>
    <w:tmpl w:val="FFFFFFFF"/>
    <w:lvl w:ilvl="0" w:tplc="BF18A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1613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0C6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CB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844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0A4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A1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C4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60C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30"/>
  </w:num>
  <w:num w:numId="4">
    <w:abstractNumId w:val="38"/>
  </w:num>
  <w:num w:numId="5">
    <w:abstractNumId w:val="13"/>
  </w:num>
  <w:num w:numId="6">
    <w:abstractNumId w:val="6"/>
  </w:num>
  <w:num w:numId="7">
    <w:abstractNumId w:val="29"/>
  </w:num>
  <w:num w:numId="8">
    <w:abstractNumId w:val="18"/>
  </w:num>
  <w:num w:numId="9">
    <w:abstractNumId w:val="33"/>
  </w:num>
  <w:num w:numId="10">
    <w:abstractNumId w:val="22"/>
  </w:num>
  <w:num w:numId="11">
    <w:abstractNumId w:val="12"/>
  </w:num>
  <w:num w:numId="12">
    <w:abstractNumId w:val="16"/>
  </w:num>
  <w:num w:numId="13">
    <w:abstractNumId w:val="17"/>
  </w:num>
  <w:num w:numId="14">
    <w:abstractNumId w:val="23"/>
  </w:num>
  <w:num w:numId="15">
    <w:abstractNumId w:val="32"/>
  </w:num>
  <w:num w:numId="16">
    <w:abstractNumId w:val="24"/>
  </w:num>
  <w:num w:numId="17">
    <w:abstractNumId w:val="2"/>
  </w:num>
  <w:num w:numId="18">
    <w:abstractNumId w:val="31"/>
  </w:num>
  <w:num w:numId="19">
    <w:abstractNumId w:val="28"/>
  </w:num>
  <w:num w:numId="20">
    <w:abstractNumId w:val="8"/>
  </w:num>
  <w:num w:numId="21">
    <w:abstractNumId w:val="10"/>
  </w:num>
  <w:num w:numId="22">
    <w:abstractNumId w:val="4"/>
  </w:num>
  <w:num w:numId="23">
    <w:abstractNumId w:val="0"/>
  </w:num>
  <w:num w:numId="24">
    <w:abstractNumId w:val="15"/>
  </w:num>
  <w:num w:numId="25">
    <w:abstractNumId w:val="21"/>
  </w:num>
  <w:num w:numId="26">
    <w:abstractNumId w:val="9"/>
  </w:num>
  <w:num w:numId="27">
    <w:abstractNumId w:val="14"/>
  </w:num>
  <w:num w:numId="28">
    <w:abstractNumId w:val="36"/>
  </w:num>
  <w:num w:numId="29">
    <w:abstractNumId w:val="5"/>
  </w:num>
  <w:num w:numId="30">
    <w:abstractNumId w:val="7"/>
  </w:num>
  <w:num w:numId="3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11"/>
  </w:num>
  <w:num w:numId="35">
    <w:abstractNumId w:val="26"/>
  </w:num>
  <w:num w:numId="36">
    <w:abstractNumId w:val="3"/>
  </w:num>
  <w:num w:numId="37">
    <w:abstractNumId w:val="35"/>
  </w:num>
  <w:num w:numId="38">
    <w:abstractNumId w:val="19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DD"/>
    <w:rsid w:val="00081989"/>
    <w:rsid w:val="000C2222"/>
    <w:rsid w:val="000E6016"/>
    <w:rsid w:val="000F6CA2"/>
    <w:rsid w:val="00102B03"/>
    <w:rsid w:val="00135A28"/>
    <w:rsid w:val="00175196"/>
    <w:rsid w:val="00177AA1"/>
    <w:rsid w:val="00185EEE"/>
    <w:rsid w:val="001964EB"/>
    <w:rsid w:val="0020073A"/>
    <w:rsid w:val="00203453"/>
    <w:rsid w:val="0020683C"/>
    <w:rsid w:val="00257E22"/>
    <w:rsid w:val="00277E36"/>
    <w:rsid w:val="00284590"/>
    <w:rsid w:val="002B388D"/>
    <w:rsid w:val="002D7B1F"/>
    <w:rsid w:val="002E678A"/>
    <w:rsid w:val="002F428E"/>
    <w:rsid w:val="002F6AD1"/>
    <w:rsid w:val="00313C9D"/>
    <w:rsid w:val="003178DD"/>
    <w:rsid w:val="003415B1"/>
    <w:rsid w:val="003E2775"/>
    <w:rsid w:val="003F0E8B"/>
    <w:rsid w:val="00474664"/>
    <w:rsid w:val="004D2384"/>
    <w:rsid w:val="004F2CC0"/>
    <w:rsid w:val="005506F0"/>
    <w:rsid w:val="00561A11"/>
    <w:rsid w:val="00572C74"/>
    <w:rsid w:val="00576BE0"/>
    <w:rsid w:val="005975BB"/>
    <w:rsid w:val="005B1076"/>
    <w:rsid w:val="005E35B5"/>
    <w:rsid w:val="005F1A29"/>
    <w:rsid w:val="005F53EC"/>
    <w:rsid w:val="005F64C8"/>
    <w:rsid w:val="006014D3"/>
    <w:rsid w:val="0061061E"/>
    <w:rsid w:val="00631440"/>
    <w:rsid w:val="00635FAD"/>
    <w:rsid w:val="00690DD3"/>
    <w:rsid w:val="006E4F19"/>
    <w:rsid w:val="00715CBB"/>
    <w:rsid w:val="007304F2"/>
    <w:rsid w:val="0073770F"/>
    <w:rsid w:val="00784C65"/>
    <w:rsid w:val="00795D0A"/>
    <w:rsid w:val="00804F12"/>
    <w:rsid w:val="00835089"/>
    <w:rsid w:val="00896F19"/>
    <w:rsid w:val="008B1033"/>
    <w:rsid w:val="008C5D4C"/>
    <w:rsid w:val="008E2092"/>
    <w:rsid w:val="00901D45"/>
    <w:rsid w:val="009136D2"/>
    <w:rsid w:val="009B4BA2"/>
    <w:rsid w:val="009E56A0"/>
    <w:rsid w:val="009F4592"/>
    <w:rsid w:val="00A0420A"/>
    <w:rsid w:val="00A21FAF"/>
    <w:rsid w:val="00A268BD"/>
    <w:rsid w:val="00A26AAB"/>
    <w:rsid w:val="00A55AB9"/>
    <w:rsid w:val="00A568C6"/>
    <w:rsid w:val="00A811EE"/>
    <w:rsid w:val="00AE0366"/>
    <w:rsid w:val="00B12052"/>
    <w:rsid w:val="00B15FCE"/>
    <w:rsid w:val="00B41D76"/>
    <w:rsid w:val="00C03C9B"/>
    <w:rsid w:val="00C67D25"/>
    <w:rsid w:val="00CE18AA"/>
    <w:rsid w:val="00CE233A"/>
    <w:rsid w:val="00CF1831"/>
    <w:rsid w:val="00DD5291"/>
    <w:rsid w:val="00E51268"/>
    <w:rsid w:val="00EA4E06"/>
    <w:rsid w:val="00EA54B3"/>
    <w:rsid w:val="00EB685D"/>
    <w:rsid w:val="00EE6310"/>
    <w:rsid w:val="00F61C36"/>
    <w:rsid w:val="00F86D13"/>
    <w:rsid w:val="00FA23BA"/>
    <w:rsid w:val="00FC0A95"/>
    <w:rsid w:val="00FD1E87"/>
    <w:rsid w:val="00FE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customStyle="1" w:styleId="c3c28">
    <w:name w:val="c3 c28"/>
    <w:basedOn w:val="a"/>
    <w:pPr>
      <w:spacing w:before="100" w:beforeAutospacing="1" w:after="100" w:afterAutospacing="1"/>
    </w:pPr>
  </w:style>
  <w:style w:type="character" w:customStyle="1" w:styleId="c5c12">
    <w:name w:val="c5 c12"/>
    <w:basedOn w:val="a0"/>
  </w:style>
  <w:style w:type="character" w:customStyle="1" w:styleId="c12c23">
    <w:name w:val="c12 c23"/>
    <w:basedOn w:val="a0"/>
  </w:style>
  <w:style w:type="paragraph" w:customStyle="1" w:styleId="c3">
    <w:name w:val="c3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character" w:customStyle="1" w:styleId="c5">
    <w:name w:val="c5"/>
    <w:basedOn w:val="a0"/>
  </w:style>
  <w:style w:type="paragraph" w:customStyle="1" w:styleId="c2">
    <w:name w:val="c2"/>
    <w:basedOn w:val="a"/>
    <w:pPr>
      <w:spacing w:before="100" w:beforeAutospacing="1" w:after="100" w:afterAutospacing="1"/>
    </w:pPr>
  </w:style>
  <w:style w:type="paragraph" w:customStyle="1" w:styleId="c2c7">
    <w:name w:val="c2 c7"/>
    <w:basedOn w:val="a"/>
    <w:pPr>
      <w:spacing w:before="100" w:beforeAutospacing="1" w:after="100" w:afterAutospacing="1"/>
    </w:pPr>
  </w:style>
  <w:style w:type="paragraph" w:customStyle="1" w:styleId="c2c36">
    <w:name w:val="c2 c36"/>
    <w:basedOn w:val="a"/>
    <w:pPr>
      <w:spacing w:before="100" w:beforeAutospacing="1" w:after="100" w:afterAutospacing="1"/>
    </w:pPr>
  </w:style>
  <w:style w:type="character" w:customStyle="1" w:styleId="c5c18">
    <w:name w:val="c5 c18"/>
    <w:basedOn w:val="a0"/>
  </w:style>
  <w:style w:type="paragraph" w:customStyle="1" w:styleId="c3c6">
    <w:name w:val="c3 c6"/>
    <w:basedOn w:val="a"/>
    <w:pPr>
      <w:spacing w:before="100" w:beforeAutospacing="1" w:after="100" w:afterAutospacing="1"/>
    </w:pPr>
  </w:style>
  <w:style w:type="character" w:customStyle="1" w:styleId="c13c5">
    <w:name w:val="c13 c5"/>
    <w:basedOn w:val="a0"/>
  </w:style>
  <w:style w:type="character" w:customStyle="1" w:styleId="c5c13">
    <w:name w:val="c5 c13"/>
    <w:basedOn w:val="a0"/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f4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Pr>
      <w:sz w:val="24"/>
      <w:szCs w:val="24"/>
    </w:rPr>
  </w:style>
  <w:style w:type="paragraph" w:styleId="af7">
    <w:name w:val="footer"/>
    <w:basedOn w:val="a"/>
    <w:link w:val="af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rPr>
      <w:sz w:val="24"/>
      <w:szCs w:val="24"/>
    </w:rPr>
  </w:style>
  <w:style w:type="paragraph" w:styleId="af9">
    <w:name w:val="Normal (Web)"/>
    <w:basedOn w:val="a"/>
    <w:uiPriority w:val="99"/>
    <w:pPr>
      <w:spacing w:before="30" w:after="30"/>
    </w:pPr>
    <w:rPr>
      <w:sz w:val="20"/>
      <w:szCs w:val="20"/>
    </w:rPr>
  </w:style>
  <w:style w:type="character" w:customStyle="1" w:styleId="afa">
    <w:name w:val="Без интервала Знак"/>
    <w:link w:val="afb"/>
    <w:rPr>
      <w:rFonts w:ascii="Calibri" w:eastAsia="Calibri" w:hAnsi="Calibri"/>
      <w:sz w:val="22"/>
      <w:szCs w:val="22"/>
      <w:lang w:eastAsia="en-US"/>
    </w:rPr>
  </w:style>
  <w:style w:type="paragraph" w:styleId="afb">
    <w:name w:val="No Spacing"/>
    <w:link w:val="afa"/>
    <w:qFormat/>
    <w:rPr>
      <w:rFonts w:ascii="Calibri" w:eastAsia="Calibri" w:hAnsi="Calibri"/>
      <w:sz w:val="22"/>
      <w:szCs w:val="22"/>
      <w:lang w:eastAsia="en-US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alloon Text"/>
    <w:basedOn w:val="a"/>
    <w:link w:val="af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</w:style>
  <w:style w:type="table" w:customStyle="1" w:styleId="13">
    <w:name w:val="Сетка таблицы1"/>
    <w:basedOn w:val="a1"/>
    <w:next w:val="af4"/>
    <w:uiPriority w:val="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"/>
    <w:basedOn w:val="a"/>
    <w:link w:val="aff0"/>
    <w:pPr>
      <w:widowControl w:val="0"/>
      <w:spacing w:line="360" w:lineRule="auto"/>
      <w:jc w:val="both"/>
    </w:pPr>
    <w:rPr>
      <w:sz w:val="28"/>
      <w:szCs w:val="20"/>
    </w:rPr>
  </w:style>
  <w:style w:type="character" w:customStyle="1" w:styleId="aff0">
    <w:name w:val="Основной текст Знак"/>
    <w:basedOn w:val="a0"/>
    <w:link w:val="aff"/>
    <w:rPr>
      <w:sz w:val="28"/>
    </w:rPr>
  </w:style>
  <w:style w:type="table" w:customStyle="1" w:styleId="24">
    <w:name w:val="Сетка таблицы2"/>
    <w:basedOn w:val="a1"/>
    <w:next w:val="af4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4"/>
    <w:uiPriority w:val="59"/>
    <w:rsid w:val="0008198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4"/>
    <w:uiPriority w:val="59"/>
    <w:rsid w:val="0008198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customStyle="1" w:styleId="c3c28">
    <w:name w:val="c3 c28"/>
    <w:basedOn w:val="a"/>
    <w:pPr>
      <w:spacing w:before="100" w:beforeAutospacing="1" w:after="100" w:afterAutospacing="1"/>
    </w:pPr>
  </w:style>
  <w:style w:type="character" w:customStyle="1" w:styleId="c5c12">
    <w:name w:val="c5 c12"/>
    <w:basedOn w:val="a0"/>
  </w:style>
  <w:style w:type="character" w:customStyle="1" w:styleId="c12c23">
    <w:name w:val="c12 c23"/>
    <w:basedOn w:val="a0"/>
  </w:style>
  <w:style w:type="paragraph" w:customStyle="1" w:styleId="c3">
    <w:name w:val="c3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character" w:customStyle="1" w:styleId="c5">
    <w:name w:val="c5"/>
    <w:basedOn w:val="a0"/>
  </w:style>
  <w:style w:type="paragraph" w:customStyle="1" w:styleId="c2">
    <w:name w:val="c2"/>
    <w:basedOn w:val="a"/>
    <w:pPr>
      <w:spacing w:before="100" w:beforeAutospacing="1" w:after="100" w:afterAutospacing="1"/>
    </w:pPr>
  </w:style>
  <w:style w:type="paragraph" w:customStyle="1" w:styleId="c2c7">
    <w:name w:val="c2 c7"/>
    <w:basedOn w:val="a"/>
    <w:pPr>
      <w:spacing w:before="100" w:beforeAutospacing="1" w:after="100" w:afterAutospacing="1"/>
    </w:pPr>
  </w:style>
  <w:style w:type="paragraph" w:customStyle="1" w:styleId="c2c36">
    <w:name w:val="c2 c36"/>
    <w:basedOn w:val="a"/>
    <w:pPr>
      <w:spacing w:before="100" w:beforeAutospacing="1" w:after="100" w:afterAutospacing="1"/>
    </w:pPr>
  </w:style>
  <w:style w:type="character" w:customStyle="1" w:styleId="c5c18">
    <w:name w:val="c5 c18"/>
    <w:basedOn w:val="a0"/>
  </w:style>
  <w:style w:type="paragraph" w:customStyle="1" w:styleId="c3c6">
    <w:name w:val="c3 c6"/>
    <w:basedOn w:val="a"/>
    <w:pPr>
      <w:spacing w:before="100" w:beforeAutospacing="1" w:after="100" w:afterAutospacing="1"/>
    </w:pPr>
  </w:style>
  <w:style w:type="character" w:customStyle="1" w:styleId="c13c5">
    <w:name w:val="c13 c5"/>
    <w:basedOn w:val="a0"/>
  </w:style>
  <w:style w:type="character" w:customStyle="1" w:styleId="c5c13">
    <w:name w:val="c5 c13"/>
    <w:basedOn w:val="a0"/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f4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Pr>
      <w:sz w:val="24"/>
      <w:szCs w:val="24"/>
    </w:rPr>
  </w:style>
  <w:style w:type="paragraph" w:styleId="af7">
    <w:name w:val="footer"/>
    <w:basedOn w:val="a"/>
    <w:link w:val="af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rPr>
      <w:sz w:val="24"/>
      <w:szCs w:val="24"/>
    </w:rPr>
  </w:style>
  <w:style w:type="paragraph" w:styleId="af9">
    <w:name w:val="Normal (Web)"/>
    <w:basedOn w:val="a"/>
    <w:uiPriority w:val="99"/>
    <w:pPr>
      <w:spacing w:before="30" w:after="30"/>
    </w:pPr>
    <w:rPr>
      <w:sz w:val="20"/>
      <w:szCs w:val="20"/>
    </w:rPr>
  </w:style>
  <w:style w:type="character" w:customStyle="1" w:styleId="afa">
    <w:name w:val="Без интервала Знак"/>
    <w:link w:val="afb"/>
    <w:rPr>
      <w:rFonts w:ascii="Calibri" w:eastAsia="Calibri" w:hAnsi="Calibri"/>
      <w:sz w:val="22"/>
      <w:szCs w:val="22"/>
      <w:lang w:eastAsia="en-US"/>
    </w:rPr>
  </w:style>
  <w:style w:type="paragraph" w:styleId="afb">
    <w:name w:val="No Spacing"/>
    <w:link w:val="afa"/>
    <w:qFormat/>
    <w:rPr>
      <w:rFonts w:ascii="Calibri" w:eastAsia="Calibri" w:hAnsi="Calibri"/>
      <w:sz w:val="22"/>
      <w:szCs w:val="22"/>
      <w:lang w:eastAsia="en-US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alloon Text"/>
    <w:basedOn w:val="a"/>
    <w:link w:val="af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</w:style>
  <w:style w:type="table" w:customStyle="1" w:styleId="13">
    <w:name w:val="Сетка таблицы1"/>
    <w:basedOn w:val="a1"/>
    <w:next w:val="af4"/>
    <w:uiPriority w:val="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"/>
    <w:basedOn w:val="a"/>
    <w:link w:val="aff0"/>
    <w:pPr>
      <w:widowControl w:val="0"/>
      <w:spacing w:line="360" w:lineRule="auto"/>
      <w:jc w:val="both"/>
    </w:pPr>
    <w:rPr>
      <w:sz w:val="28"/>
      <w:szCs w:val="20"/>
    </w:rPr>
  </w:style>
  <w:style w:type="character" w:customStyle="1" w:styleId="aff0">
    <w:name w:val="Основной текст Знак"/>
    <w:basedOn w:val="a0"/>
    <w:link w:val="aff"/>
    <w:rPr>
      <w:sz w:val="28"/>
    </w:rPr>
  </w:style>
  <w:style w:type="table" w:customStyle="1" w:styleId="24">
    <w:name w:val="Сетка таблицы2"/>
    <w:basedOn w:val="a1"/>
    <w:next w:val="af4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4"/>
    <w:uiPriority w:val="59"/>
    <w:rsid w:val="0008198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4"/>
    <w:uiPriority w:val="59"/>
    <w:rsid w:val="0008198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8276</Words>
  <Characters>47175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2022-09-20T15:57:00Z</dcterms:created>
  <dcterms:modified xsi:type="dcterms:W3CDTF">2022-09-20T15:57:00Z</dcterms:modified>
</cp:coreProperties>
</file>